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3BE69" w14:textId="2CFE9789" w:rsidR="00367560" w:rsidRDefault="00BC40EF" w:rsidP="00BC40EF">
      <w:pPr>
        <w:pStyle w:val="NoSpacing"/>
        <w:rPr>
          <w:b/>
          <w:bCs/>
          <w:sz w:val="44"/>
          <w:szCs w:val="48"/>
        </w:rPr>
      </w:pPr>
      <w:bookmarkStart w:id="0" w:name="_Hlk52872552"/>
      <w:r>
        <w:rPr>
          <w:b/>
          <w:bCs/>
          <w:sz w:val="44"/>
          <w:szCs w:val="48"/>
        </w:rPr>
        <w:t xml:space="preserve">TYPE 1 </w:t>
      </w:r>
      <w:r w:rsidR="00367560" w:rsidRPr="00367560">
        <w:rPr>
          <w:b/>
          <w:bCs/>
          <w:sz w:val="44"/>
          <w:szCs w:val="48"/>
        </w:rPr>
        <w:t>COVERING SHEET</w:t>
      </w:r>
      <w:r w:rsidR="00367560">
        <w:rPr>
          <w:b/>
          <w:bCs/>
          <w:sz w:val="44"/>
          <w:szCs w:val="48"/>
        </w:rPr>
        <w:t xml:space="preserve"> – INSTRUCTIONS </w:t>
      </w:r>
    </w:p>
    <w:p w14:paraId="2992EC94" w14:textId="77777777" w:rsidR="00044468" w:rsidRDefault="00044468" w:rsidP="00044468">
      <w:pPr>
        <w:pStyle w:val="NoSpacing"/>
        <w:ind w:left="0" w:firstLine="0"/>
        <w:rPr>
          <w:b/>
          <w:bCs/>
          <w:color w:val="FF0000"/>
          <w:sz w:val="32"/>
          <w:szCs w:val="36"/>
        </w:rPr>
      </w:pPr>
    </w:p>
    <w:p w14:paraId="44C3E4AB" w14:textId="6D8DA835" w:rsidR="00044468" w:rsidRDefault="007D540B" w:rsidP="00044468">
      <w:pPr>
        <w:pStyle w:val="NoSpacing"/>
        <w:ind w:left="0" w:firstLine="0"/>
        <w:rPr>
          <w:b/>
          <w:bCs/>
          <w:color w:val="FF0000"/>
          <w:sz w:val="32"/>
          <w:szCs w:val="36"/>
        </w:rPr>
      </w:pPr>
      <w:r>
        <w:rPr>
          <w:b/>
          <w:bCs/>
          <w:color w:val="FF0000"/>
          <w:sz w:val="32"/>
          <w:szCs w:val="36"/>
        </w:rPr>
        <w:t xml:space="preserve">THIS </w:t>
      </w:r>
      <w:r w:rsidR="00044468">
        <w:rPr>
          <w:b/>
          <w:bCs/>
          <w:color w:val="FF0000"/>
          <w:sz w:val="32"/>
          <w:szCs w:val="36"/>
        </w:rPr>
        <w:t xml:space="preserve">COVERING SHEET </w:t>
      </w:r>
      <w:r>
        <w:rPr>
          <w:b/>
          <w:bCs/>
          <w:color w:val="FF0000"/>
          <w:sz w:val="32"/>
          <w:szCs w:val="36"/>
        </w:rPr>
        <w:t>MUST</w:t>
      </w:r>
      <w:r w:rsidR="00044468" w:rsidRPr="001F535B">
        <w:rPr>
          <w:b/>
          <w:bCs/>
          <w:color w:val="FF0000"/>
          <w:sz w:val="32"/>
          <w:szCs w:val="36"/>
        </w:rPr>
        <w:t xml:space="preserve"> BE REMOVED BEFORE SENDING </w:t>
      </w:r>
      <w:r w:rsidR="00044468">
        <w:rPr>
          <w:b/>
          <w:bCs/>
          <w:color w:val="FF0000"/>
          <w:sz w:val="32"/>
          <w:szCs w:val="36"/>
        </w:rPr>
        <w:t xml:space="preserve">LETTER </w:t>
      </w:r>
      <w:r w:rsidR="00044468" w:rsidRPr="001F535B">
        <w:rPr>
          <w:b/>
          <w:bCs/>
          <w:color w:val="FF0000"/>
          <w:sz w:val="32"/>
          <w:szCs w:val="36"/>
        </w:rPr>
        <w:t xml:space="preserve">TO </w:t>
      </w:r>
      <w:r w:rsidR="00BC40EF">
        <w:rPr>
          <w:b/>
          <w:bCs/>
          <w:color w:val="FF0000"/>
          <w:sz w:val="32"/>
          <w:szCs w:val="36"/>
        </w:rPr>
        <w:t>PATIENTS</w:t>
      </w:r>
      <w:r w:rsidR="00044468">
        <w:rPr>
          <w:b/>
          <w:bCs/>
          <w:color w:val="FF0000"/>
          <w:sz w:val="32"/>
          <w:szCs w:val="36"/>
        </w:rPr>
        <w:t>.</w:t>
      </w:r>
    </w:p>
    <w:p w14:paraId="29ED6796" w14:textId="77777777" w:rsidR="00013CE5" w:rsidRPr="00013CE5" w:rsidRDefault="00013CE5" w:rsidP="00044468">
      <w:pPr>
        <w:pStyle w:val="NoSpacing"/>
        <w:ind w:left="0" w:firstLine="0"/>
        <w:rPr>
          <w:b/>
          <w:bCs/>
          <w:color w:val="FF0000"/>
          <w:sz w:val="28"/>
          <w:szCs w:val="32"/>
        </w:rPr>
      </w:pPr>
    </w:p>
    <w:p w14:paraId="57A99CBC" w14:textId="47161A17" w:rsidR="00044468" w:rsidRPr="00C31303" w:rsidRDefault="00013CE5" w:rsidP="009119CA">
      <w:pPr>
        <w:spacing w:after="160" w:line="259" w:lineRule="auto"/>
        <w:rPr>
          <w:b/>
          <w:bCs/>
          <w:sz w:val="24"/>
          <w:szCs w:val="24"/>
          <w:lang w:eastAsia="en-US"/>
        </w:rPr>
      </w:pPr>
      <w:r w:rsidRPr="00C31303">
        <w:rPr>
          <w:sz w:val="24"/>
          <w:szCs w:val="24"/>
          <w:lang w:eastAsia="en-US"/>
        </w:rPr>
        <w:t>The availability of large print will be s</w:t>
      </w:r>
      <w:r w:rsidR="00044468" w:rsidRPr="00C31303">
        <w:rPr>
          <w:sz w:val="24"/>
          <w:szCs w:val="24"/>
          <w:lang w:eastAsia="en-US"/>
        </w:rPr>
        <w:t>ignposted on the</w:t>
      </w:r>
      <w:r w:rsidRPr="00C31303">
        <w:rPr>
          <w:sz w:val="24"/>
          <w:szCs w:val="24"/>
          <w:lang w:eastAsia="en-US"/>
        </w:rPr>
        <w:t xml:space="preserve"> mailing</w:t>
      </w:r>
      <w:r w:rsidR="00044468" w:rsidRPr="00C31303">
        <w:rPr>
          <w:sz w:val="24"/>
          <w:szCs w:val="24"/>
          <w:lang w:eastAsia="en-US"/>
        </w:rPr>
        <w:t xml:space="preserve"> letters and administered at the request of the </w:t>
      </w:r>
      <w:r w:rsidR="00CB7A11">
        <w:rPr>
          <w:sz w:val="24"/>
          <w:szCs w:val="24"/>
          <w:lang w:eastAsia="en-US"/>
        </w:rPr>
        <w:t>patient</w:t>
      </w:r>
      <w:r w:rsidR="00044468" w:rsidRPr="00C31303">
        <w:rPr>
          <w:sz w:val="24"/>
          <w:szCs w:val="24"/>
          <w:lang w:eastAsia="en-US"/>
        </w:rPr>
        <w:t>.</w:t>
      </w:r>
      <w:r w:rsidR="00044468" w:rsidRPr="00C31303">
        <w:rPr>
          <w:b/>
          <w:bCs/>
          <w:sz w:val="24"/>
          <w:szCs w:val="24"/>
          <w:lang w:eastAsia="en-US"/>
        </w:rPr>
        <w:t xml:space="preserve"> </w:t>
      </w:r>
    </w:p>
    <w:p w14:paraId="227DD884" w14:textId="0DD80159" w:rsidR="00013CE5" w:rsidRPr="00C31303" w:rsidRDefault="00013CE5" w:rsidP="009119CA">
      <w:pPr>
        <w:spacing w:after="160" w:line="259" w:lineRule="auto"/>
        <w:rPr>
          <w:sz w:val="24"/>
          <w:szCs w:val="24"/>
        </w:rPr>
      </w:pPr>
      <w:r w:rsidRPr="00C31303">
        <w:rPr>
          <w:sz w:val="24"/>
          <w:szCs w:val="24"/>
        </w:rPr>
        <w:t>Once requested, the following steps should be taken.</w:t>
      </w:r>
    </w:p>
    <w:p w14:paraId="32B863F6" w14:textId="68D452C2" w:rsidR="00013CE5" w:rsidRPr="00C31303" w:rsidRDefault="00013CE5" w:rsidP="009119CA">
      <w:pPr>
        <w:spacing w:after="160" w:line="259" w:lineRule="auto"/>
        <w:rPr>
          <w:b/>
          <w:bCs/>
          <w:sz w:val="24"/>
          <w:szCs w:val="24"/>
        </w:rPr>
      </w:pPr>
      <w:r w:rsidRPr="00C31303">
        <w:rPr>
          <w:b/>
          <w:bCs/>
          <w:sz w:val="24"/>
          <w:szCs w:val="24"/>
        </w:rPr>
        <w:t xml:space="preserve">Administering the request: </w:t>
      </w:r>
    </w:p>
    <w:p w14:paraId="3D28D5BF" w14:textId="618269DD"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Any </w:t>
      </w:r>
      <w:r w:rsidRPr="00C31303">
        <w:rPr>
          <w:sz w:val="24"/>
          <w:szCs w:val="24"/>
          <w:highlight w:val="yellow"/>
        </w:rPr>
        <w:t>highlighted yellow text</w:t>
      </w:r>
      <w:r w:rsidRPr="00C31303">
        <w:rPr>
          <w:sz w:val="24"/>
          <w:szCs w:val="24"/>
        </w:rPr>
        <w:t xml:space="preserve"> on </w:t>
      </w:r>
      <w:r w:rsidR="00042484" w:rsidRPr="00C31303">
        <w:rPr>
          <w:sz w:val="24"/>
          <w:szCs w:val="24"/>
        </w:rPr>
        <w:t>this</w:t>
      </w:r>
      <w:r w:rsidRPr="00C31303">
        <w:rPr>
          <w:sz w:val="24"/>
          <w:szCs w:val="24"/>
        </w:rPr>
        <w:t xml:space="preserve"> </w:t>
      </w:r>
      <w:r w:rsidRPr="00C31303">
        <w:rPr>
          <w:b/>
          <w:bCs/>
          <w:sz w:val="24"/>
          <w:szCs w:val="24"/>
        </w:rPr>
        <w:t>large print invitation letter</w:t>
      </w:r>
      <w:r w:rsidRPr="00C31303">
        <w:rPr>
          <w:sz w:val="24"/>
          <w:szCs w:val="24"/>
        </w:rPr>
        <w:t xml:space="preserve"> should be personalised. As this letter uses font size 18, it can be printed on A4 paper. </w:t>
      </w:r>
    </w:p>
    <w:p w14:paraId="65DC7D1F" w14:textId="5A7A6CE3" w:rsidR="00013CE5" w:rsidRPr="00C31303" w:rsidRDefault="00013CE5" w:rsidP="009119CA">
      <w:pPr>
        <w:pStyle w:val="ListParagraph"/>
        <w:numPr>
          <w:ilvl w:val="0"/>
          <w:numId w:val="5"/>
        </w:numPr>
        <w:spacing w:after="160" w:line="259" w:lineRule="auto"/>
        <w:rPr>
          <w:sz w:val="24"/>
          <w:szCs w:val="24"/>
        </w:rPr>
      </w:pPr>
      <w:r w:rsidRPr="00C31303">
        <w:rPr>
          <w:sz w:val="24"/>
          <w:szCs w:val="24"/>
        </w:rPr>
        <w:t xml:space="preserve">The </w:t>
      </w:r>
      <w:r w:rsidRPr="00C31303">
        <w:rPr>
          <w:b/>
          <w:bCs/>
          <w:sz w:val="24"/>
          <w:szCs w:val="24"/>
        </w:rPr>
        <w:t xml:space="preserve">questionnaire </w:t>
      </w:r>
      <w:r w:rsidRPr="00C31303">
        <w:rPr>
          <w:sz w:val="24"/>
          <w:szCs w:val="24"/>
        </w:rPr>
        <w:t>should also be personalised with the</w:t>
      </w:r>
      <w:r w:rsidR="00696476">
        <w:rPr>
          <w:b/>
          <w:bCs/>
          <w:sz w:val="24"/>
          <w:szCs w:val="24"/>
        </w:rPr>
        <w:t xml:space="preserve"> questionnaire number or barcode</w:t>
      </w:r>
      <w:r w:rsidR="00696476" w:rsidRPr="00696476">
        <w:rPr>
          <w:bCs/>
          <w:sz w:val="24"/>
          <w:szCs w:val="24"/>
        </w:rPr>
        <w:t>, t</w:t>
      </w:r>
      <w:r w:rsidRPr="00696476">
        <w:rPr>
          <w:sz w:val="24"/>
          <w:szCs w:val="24"/>
        </w:rPr>
        <w:t>his</w:t>
      </w:r>
      <w:r w:rsidRPr="00C31303">
        <w:rPr>
          <w:sz w:val="24"/>
          <w:szCs w:val="24"/>
        </w:rPr>
        <w:t xml:space="preserve"> will enable any returns to be processed. As the questionnaire uses font size 12, </w:t>
      </w:r>
      <w:r w:rsidRPr="00C31303">
        <w:rPr>
          <w:b/>
          <w:bCs/>
          <w:sz w:val="24"/>
          <w:szCs w:val="24"/>
        </w:rPr>
        <w:t xml:space="preserve">please print this </w:t>
      </w:r>
      <w:r w:rsidR="007D540B">
        <w:rPr>
          <w:b/>
          <w:bCs/>
          <w:sz w:val="24"/>
          <w:szCs w:val="24"/>
        </w:rPr>
        <w:t xml:space="preserve">scaled up </w:t>
      </w:r>
      <w:r w:rsidRPr="00C31303">
        <w:rPr>
          <w:b/>
          <w:bCs/>
          <w:sz w:val="24"/>
          <w:szCs w:val="24"/>
        </w:rPr>
        <w:t>on A3 paper to ensure it is large print</w:t>
      </w:r>
      <w:r w:rsidR="00D737BE">
        <w:rPr>
          <w:b/>
          <w:bCs/>
          <w:sz w:val="24"/>
          <w:szCs w:val="24"/>
        </w:rPr>
        <w:t xml:space="preserve"> </w:t>
      </w:r>
      <w:r w:rsidR="00D737BE" w:rsidRPr="00D737BE">
        <w:rPr>
          <w:sz w:val="24"/>
          <w:szCs w:val="24"/>
        </w:rPr>
        <w:t>(</w:t>
      </w:r>
      <w:r w:rsidR="00D737BE">
        <w:rPr>
          <w:sz w:val="24"/>
          <w:szCs w:val="24"/>
        </w:rPr>
        <w:t>with each page of the questionnaire on a full side of A3).</w:t>
      </w:r>
    </w:p>
    <w:p w14:paraId="3D5CFBE8" w14:textId="6E7AF841" w:rsidR="00013CE5" w:rsidRDefault="00013CE5" w:rsidP="009119CA">
      <w:pPr>
        <w:pStyle w:val="ListParagraph"/>
        <w:numPr>
          <w:ilvl w:val="0"/>
          <w:numId w:val="5"/>
        </w:numPr>
        <w:spacing w:after="160" w:line="259" w:lineRule="auto"/>
        <w:rPr>
          <w:sz w:val="24"/>
          <w:szCs w:val="24"/>
        </w:rPr>
      </w:pPr>
      <w:r w:rsidRPr="00C31303">
        <w:rPr>
          <w:sz w:val="24"/>
          <w:szCs w:val="24"/>
        </w:rPr>
        <w:t xml:space="preserve">The questionnaire and covering letter should be posted to the </w:t>
      </w:r>
      <w:r w:rsidR="00BC40EF">
        <w:rPr>
          <w:sz w:val="24"/>
          <w:szCs w:val="24"/>
        </w:rPr>
        <w:t>patient</w:t>
      </w:r>
      <w:r w:rsidRPr="00C31303">
        <w:rPr>
          <w:sz w:val="24"/>
          <w:szCs w:val="24"/>
        </w:rPr>
        <w:t xml:space="preserve"> alongside a </w:t>
      </w:r>
      <w:r w:rsidRPr="00C31303">
        <w:rPr>
          <w:b/>
          <w:bCs/>
          <w:sz w:val="24"/>
          <w:szCs w:val="24"/>
        </w:rPr>
        <w:t xml:space="preserve">return envelope. </w:t>
      </w:r>
      <w:r w:rsidRPr="00C31303">
        <w:rPr>
          <w:sz w:val="24"/>
          <w:szCs w:val="24"/>
        </w:rPr>
        <w:t xml:space="preserve">You can either use the Freepost address you have set up or include a stamped addressed envelope to a different processing address. </w:t>
      </w:r>
    </w:p>
    <w:p w14:paraId="443C9075" w14:textId="2F7CE8C7" w:rsidR="00BC40EF" w:rsidRPr="00BC40EF" w:rsidRDefault="00BC40EF" w:rsidP="00BC40EF">
      <w:pPr>
        <w:numPr>
          <w:ilvl w:val="0"/>
          <w:numId w:val="5"/>
        </w:numPr>
        <w:spacing w:after="160" w:line="259" w:lineRule="auto"/>
        <w:contextualSpacing/>
        <w:rPr>
          <w:rFonts w:eastAsia="Times New Roman"/>
          <w:sz w:val="24"/>
          <w:szCs w:val="24"/>
        </w:rPr>
      </w:pPr>
      <w:r w:rsidRPr="00BC40EF">
        <w:rPr>
          <w:rFonts w:eastAsia="Times New Roman"/>
          <w:sz w:val="24"/>
          <w:szCs w:val="24"/>
        </w:rPr>
        <w:t xml:space="preserve">In the mailing pack, the following documents should be </w:t>
      </w:r>
      <w:proofErr w:type="gramStart"/>
      <w:r w:rsidRPr="00BC40EF">
        <w:rPr>
          <w:rFonts w:eastAsia="Times New Roman"/>
          <w:sz w:val="24"/>
          <w:szCs w:val="24"/>
        </w:rPr>
        <w:t>included;</w:t>
      </w:r>
      <w:proofErr w:type="gramEnd"/>
      <w:r w:rsidRPr="00BC40EF">
        <w:rPr>
          <w:rFonts w:eastAsia="Times New Roman"/>
          <w:sz w:val="24"/>
          <w:szCs w:val="24"/>
        </w:rPr>
        <w:t xml:space="preserve"> </w:t>
      </w:r>
      <w:r>
        <w:rPr>
          <w:rFonts w:eastAsia="Times New Roman"/>
          <w:sz w:val="24"/>
          <w:szCs w:val="24"/>
        </w:rPr>
        <w:t>large print</w:t>
      </w:r>
      <w:r w:rsidRPr="00BC40EF">
        <w:rPr>
          <w:rFonts w:eastAsia="Times New Roman"/>
          <w:sz w:val="24"/>
          <w:szCs w:val="24"/>
        </w:rPr>
        <w:t xml:space="preserve"> cover letter, </w:t>
      </w:r>
      <w:r>
        <w:rPr>
          <w:rFonts w:eastAsia="Times New Roman"/>
          <w:sz w:val="24"/>
          <w:szCs w:val="24"/>
        </w:rPr>
        <w:t>large print</w:t>
      </w:r>
      <w:r w:rsidRPr="00BC40EF">
        <w:rPr>
          <w:rFonts w:eastAsia="Times New Roman"/>
          <w:sz w:val="24"/>
          <w:szCs w:val="24"/>
        </w:rPr>
        <w:t xml:space="preserve"> questionnaire</w:t>
      </w:r>
      <w:r>
        <w:rPr>
          <w:rFonts w:eastAsia="Times New Roman"/>
          <w:sz w:val="24"/>
          <w:szCs w:val="24"/>
        </w:rPr>
        <w:t xml:space="preserve"> </w:t>
      </w:r>
      <w:r w:rsidRPr="00BC40EF">
        <w:rPr>
          <w:rFonts w:eastAsia="Times New Roman"/>
          <w:sz w:val="24"/>
          <w:szCs w:val="24"/>
        </w:rPr>
        <w:t xml:space="preserve">and freepost envelope. </w:t>
      </w:r>
    </w:p>
    <w:p w14:paraId="33F903DC" w14:textId="6DA2CAA9" w:rsidR="009F2A70" w:rsidRDefault="00373CAB" w:rsidP="009F2A70">
      <w:pPr>
        <w:pStyle w:val="ListParagraph"/>
        <w:numPr>
          <w:ilvl w:val="0"/>
          <w:numId w:val="5"/>
        </w:numPr>
        <w:spacing w:after="160" w:line="259" w:lineRule="auto"/>
        <w:rPr>
          <w:sz w:val="24"/>
          <w:szCs w:val="24"/>
        </w:rPr>
      </w:pPr>
      <w:bookmarkStart w:id="1" w:name="_Hlk92194272"/>
      <w:r>
        <w:rPr>
          <w:sz w:val="24"/>
          <w:szCs w:val="24"/>
        </w:rPr>
        <w:t xml:space="preserve">We are monitoring requests and completions of Large Print questionnaires separately for </w:t>
      </w:r>
      <w:r w:rsidR="00BC40EF">
        <w:rPr>
          <w:sz w:val="24"/>
          <w:szCs w:val="24"/>
        </w:rPr>
        <w:t>UEC22</w:t>
      </w:r>
      <w:r>
        <w:rPr>
          <w:sz w:val="24"/>
          <w:szCs w:val="24"/>
        </w:rPr>
        <w:t xml:space="preserve">. Any </w:t>
      </w:r>
      <w:r w:rsidRPr="00A15903">
        <w:rPr>
          <w:b/>
          <w:sz w:val="24"/>
          <w:szCs w:val="24"/>
        </w:rPr>
        <w:t>Large Print requests</w:t>
      </w:r>
      <w:r>
        <w:rPr>
          <w:sz w:val="24"/>
          <w:szCs w:val="24"/>
        </w:rPr>
        <w:t xml:space="preserve"> should be logged in the weekly monitoring spreadsheet </w:t>
      </w:r>
      <w:r w:rsidR="00A15903">
        <w:rPr>
          <w:sz w:val="24"/>
          <w:szCs w:val="24"/>
        </w:rPr>
        <w:t xml:space="preserve">in </w:t>
      </w:r>
      <w:r w:rsidR="00D20FDF">
        <w:rPr>
          <w:sz w:val="24"/>
          <w:szCs w:val="24"/>
        </w:rPr>
        <w:t xml:space="preserve">the </w:t>
      </w:r>
      <w:r>
        <w:rPr>
          <w:sz w:val="24"/>
          <w:szCs w:val="24"/>
        </w:rPr>
        <w:t xml:space="preserve">separate column </w:t>
      </w:r>
      <w:proofErr w:type="spellStart"/>
      <w:r w:rsidR="00D20FDF" w:rsidRPr="00BC40EF">
        <w:rPr>
          <w:b/>
          <w:bCs/>
          <w:sz w:val="24"/>
          <w:szCs w:val="24"/>
        </w:rPr>
        <w:t>LP_Request</w:t>
      </w:r>
      <w:proofErr w:type="spellEnd"/>
      <w:r>
        <w:rPr>
          <w:sz w:val="24"/>
          <w:szCs w:val="24"/>
        </w:rPr>
        <w:t xml:space="preserve">. </w:t>
      </w:r>
      <w:r w:rsidR="009F2A70" w:rsidRPr="00570D9B">
        <w:rPr>
          <w:sz w:val="24"/>
          <w:szCs w:val="24"/>
        </w:rPr>
        <w:t xml:space="preserve"> </w:t>
      </w:r>
      <w:r w:rsidRPr="00A15903">
        <w:rPr>
          <w:b/>
          <w:sz w:val="24"/>
          <w:szCs w:val="24"/>
        </w:rPr>
        <w:t xml:space="preserve">On return of a completed </w:t>
      </w:r>
      <w:r w:rsidR="009F2A70">
        <w:rPr>
          <w:b/>
          <w:bCs/>
          <w:sz w:val="24"/>
          <w:szCs w:val="24"/>
        </w:rPr>
        <w:t>Large Print</w:t>
      </w:r>
      <w:r w:rsidR="009F2A70" w:rsidRPr="00570D9B">
        <w:rPr>
          <w:b/>
          <w:bCs/>
          <w:sz w:val="24"/>
          <w:szCs w:val="24"/>
        </w:rPr>
        <w:t xml:space="preserve"> </w:t>
      </w:r>
      <w:r>
        <w:rPr>
          <w:b/>
          <w:bCs/>
          <w:sz w:val="24"/>
          <w:szCs w:val="24"/>
        </w:rPr>
        <w:t xml:space="preserve">questionnaire, </w:t>
      </w:r>
      <w:r w:rsidRPr="00A15903">
        <w:rPr>
          <w:bCs/>
          <w:sz w:val="24"/>
          <w:szCs w:val="24"/>
        </w:rPr>
        <w:t xml:space="preserve">please record this as </w:t>
      </w:r>
      <w:r w:rsidR="00BC40EF" w:rsidRPr="00BC40EF">
        <w:rPr>
          <w:b/>
          <w:sz w:val="24"/>
          <w:szCs w:val="24"/>
        </w:rPr>
        <w:t>o</w:t>
      </w:r>
      <w:r w:rsidRPr="00BC40EF">
        <w:rPr>
          <w:b/>
          <w:sz w:val="24"/>
          <w:szCs w:val="24"/>
        </w:rPr>
        <w:t xml:space="preserve">utcome </w:t>
      </w:r>
      <w:r w:rsidR="00FC1F78" w:rsidRPr="00BC40EF">
        <w:rPr>
          <w:b/>
          <w:sz w:val="24"/>
          <w:szCs w:val="24"/>
        </w:rPr>
        <w:t>1</w:t>
      </w:r>
      <w:r w:rsidRPr="00A15903">
        <w:rPr>
          <w:bCs/>
          <w:sz w:val="24"/>
          <w:szCs w:val="24"/>
        </w:rPr>
        <w:t xml:space="preserve"> in the Outcome column.</w:t>
      </w:r>
      <w:r w:rsidR="00D20FDF">
        <w:rPr>
          <w:bCs/>
          <w:sz w:val="24"/>
          <w:szCs w:val="24"/>
        </w:rPr>
        <w:t xml:space="preserve"> </w:t>
      </w:r>
      <w:r w:rsidR="009F2A70" w:rsidRPr="00A15903">
        <w:rPr>
          <w:color w:val="auto"/>
          <w:sz w:val="24"/>
          <w:szCs w:val="24"/>
        </w:rPr>
        <w:t xml:space="preserve">This will </w:t>
      </w:r>
      <w:r w:rsidR="009F2A70" w:rsidRPr="00570D9B">
        <w:rPr>
          <w:sz w:val="24"/>
          <w:szCs w:val="24"/>
        </w:rPr>
        <w:t>ensure the</w:t>
      </w:r>
      <w:r w:rsidR="009F2A70">
        <w:rPr>
          <w:sz w:val="24"/>
          <w:szCs w:val="24"/>
        </w:rPr>
        <w:t xml:space="preserve"> </w:t>
      </w:r>
      <w:r w:rsidR="00BC40EF">
        <w:rPr>
          <w:sz w:val="24"/>
          <w:szCs w:val="24"/>
        </w:rPr>
        <w:t>patient</w:t>
      </w:r>
      <w:r w:rsidR="00BC40EF" w:rsidRPr="00C31303">
        <w:rPr>
          <w:sz w:val="24"/>
          <w:szCs w:val="24"/>
        </w:rPr>
        <w:t xml:space="preserve"> </w:t>
      </w:r>
      <w:r w:rsidR="009F2A70" w:rsidRPr="00570D9B">
        <w:rPr>
          <w:sz w:val="24"/>
          <w:szCs w:val="24"/>
        </w:rPr>
        <w:t>do</w:t>
      </w:r>
      <w:r w:rsidR="009F2A70">
        <w:rPr>
          <w:sz w:val="24"/>
          <w:szCs w:val="24"/>
        </w:rPr>
        <w:t>es</w:t>
      </w:r>
      <w:r w:rsidR="009F2A70" w:rsidRPr="00570D9B">
        <w:rPr>
          <w:sz w:val="24"/>
          <w:szCs w:val="24"/>
        </w:rPr>
        <w:t xml:space="preserve"> not receive any further mailings. </w:t>
      </w:r>
    </w:p>
    <w:bookmarkEnd w:id="1"/>
    <w:p w14:paraId="7315D6ED" w14:textId="3C6E39AA" w:rsidR="009F2A70" w:rsidRDefault="009F2A70" w:rsidP="009F2A70">
      <w:pPr>
        <w:pStyle w:val="ListParagraph"/>
        <w:numPr>
          <w:ilvl w:val="0"/>
          <w:numId w:val="5"/>
        </w:numPr>
        <w:spacing w:after="160" w:line="259" w:lineRule="auto"/>
        <w:rPr>
          <w:sz w:val="24"/>
          <w:szCs w:val="24"/>
        </w:rPr>
      </w:pPr>
      <w:r w:rsidRPr="00787AF4">
        <w:rPr>
          <w:b/>
          <w:sz w:val="24"/>
          <w:szCs w:val="24"/>
        </w:rPr>
        <w:t xml:space="preserve">At the time of the </w:t>
      </w:r>
      <w:r w:rsidR="00BC40EF" w:rsidRPr="00BC40EF">
        <w:rPr>
          <w:b/>
          <w:bCs/>
          <w:sz w:val="24"/>
          <w:szCs w:val="24"/>
        </w:rPr>
        <w:t>patient</w:t>
      </w:r>
      <w:r w:rsidR="00BC40EF" w:rsidRPr="00C31303">
        <w:rPr>
          <w:sz w:val="24"/>
          <w:szCs w:val="24"/>
        </w:rPr>
        <w:t xml:space="preserve"> </w:t>
      </w:r>
      <w:r w:rsidRPr="00787AF4">
        <w:rPr>
          <w:b/>
          <w:sz w:val="24"/>
          <w:szCs w:val="24"/>
        </w:rPr>
        <w:t xml:space="preserve">requesting </w:t>
      </w:r>
      <w:r>
        <w:rPr>
          <w:b/>
          <w:sz w:val="24"/>
          <w:szCs w:val="24"/>
        </w:rPr>
        <w:t>Large Print</w:t>
      </w:r>
      <w:r w:rsidRPr="00570D9B">
        <w:rPr>
          <w:sz w:val="24"/>
          <w:szCs w:val="24"/>
        </w:rPr>
        <w:t xml:space="preserve">, if it’s likely they will receive a further mailing (e.g. due to </w:t>
      </w:r>
      <w:r>
        <w:rPr>
          <w:sz w:val="24"/>
          <w:szCs w:val="24"/>
        </w:rPr>
        <w:t>mailing</w:t>
      </w:r>
      <w:r w:rsidRPr="00570D9B">
        <w:rPr>
          <w:sz w:val="24"/>
          <w:szCs w:val="24"/>
        </w:rPr>
        <w:t xml:space="preserve"> deadlines) it is worth making them aware this will happen, but that a </w:t>
      </w:r>
      <w:r>
        <w:rPr>
          <w:sz w:val="24"/>
          <w:szCs w:val="24"/>
        </w:rPr>
        <w:t>Large Print</w:t>
      </w:r>
      <w:r w:rsidRPr="00570D9B">
        <w:rPr>
          <w:sz w:val="24"/>
          <w:szCs w:val="24"/>
        </w:rPr>
        <w:t xml:space="preserve"> format will also be shared. </w:t>
      </w:r>
    </w:p>
    <w:p w14:paraId="27E3314B" w14:textId="0240E46A" w:rsidR="009F2A70" w:rsidRPr="00A15903" w:rsidRDefault="009F2A70" w:rsidP="009F2A70">
      <w:pPr>
        <w:pStyle w:val="ListParagraph"/>
        <w:numPr>
          <w:ilvl w:val="0"/>
          <w:numId w:val="5"/>
        </w:numPr>
        <w:spacing w:after="160" w:line="259" w:lineRule="auto"/>
        <w:rPr>
          <w:color w:val="auto"/>
          <w:sz w:val="24"/>
          <w:szCs w:val="24"/>
        </w:rPr>
      </w:pPr>
      <w:bookmarkStart w:id="2" w:name="_Hlk92194565"/>
      <w:r w:rsidRPr="00A15903">
        <w:rPr>
          <w:color w:val="auto"/>
          <w:sz w:val="24"/>
          <w:szCs w:val="24"/>
        </w:rPr>
        <w:t xml:space="preserve">If the </w:t>
      </w:r>
      <w:r w:rsidR="00BC40EF">
        <w:rPr>
          <w:sz w:val="24"/>
          <w:szCs w:val="24"/>
        </w:rPr>
        <w:t>patient</w:t>
      </w:r>
      <w:r w:rsidR="00BC40EF" w:rsidRPr="00C31303">
        <w:rPr>
          <w:sz w:val="24"/>
          <w:szCs w:val="24"/>
        </w:rPr>
        <w:t xml:space="preserve"> </w:t>
      </w:r>
      <w:r w:rsidRPr="00A15903">
        <w:rPr>
          <w:b/>
          <w:color w:val="auto"/>
          <w:sz w:val="24"/>
          <w:szCs w:val="24"/>
        </w:rPr>
        <w:t>does not take part in the survey</w:t>
      </w:r>
      <w:r w:rsidRPr="00A15903">
        <w:rPr>
          <w:color w:val="auto"/>
          <w:sz w:val="24"/>
          <w:szCs w:val="24"/>
        </w:rPr>
        <w:t xml:space="preserve">, the code should be left as </w:t>
      </w:r>
      <w:proofErr w:type="spellStart"/>
      <w:r w:rsidR="00D20FDF" w:rsidRPr="00BC40EF">
        <w:rPr>
          <w:b/>
          <w:bCs/>
          <w:sz w:val="24"/>
          <w:szCs w:val="24"/>
        </w:rPr>
        <w:t>LP_Reques</w:t>
      </w:r>
      <w:r w:rsidR="00BC40EF" w:rsidRPr="00BC40EF">
        <w:rPr>
          <w:b/>
          <w:bCs/>
          <w:sz w:val="24"/>
          <w:szCs w:val="24"/>
        </w:rPr>
        <w:t>t</w:t>
      </w:r>
      <w:proofErr w:type="spellEnd"/>
      <w:r w:rsidR="00D20FDF">
        <w:rPr>
          <w:sz w:val="24"/>
          <w:szCs w:val="24"/>
        </w:rPr>
        <w:t xml:space="preserve"> </w:t>
      </w:r>
      <w:r w:rsidR="0084107E" w:rsidRPr="00A15903">
        <w:rPr>
          <w:color w:val="auto"/>
          <w:sz w:val="24"/>
          <w:szCs w:val="24"/>
        </w:rPr>
        <w:t>in the separate column (which is excluded from the response rate)</w:t>
      </w:r>
      <w:r w:rsidR="003D4619">
        <w:rPr>
          <w:color w:val="auto"/>
          <w:sz w:val="24"/>
          <w:szCs w:val="24"/>
        </w:rPr>
        <w:t>, and an outcome code 6 added</w:t>
      </w:r>
      <w:r w:rsidRPr="00A15903">
        <w:rPr>
          <w:color w:val="auto"/>
          <w:sz w:val="24"/>
          <w:szCs w:val="24"/>
        </w:rPr>
        <w:t xml:space="preserve">. </w:t>
      </w:r>
    </w:p>
    <w:bookmarkEnd w:id="2"/>
    <w:p w14:paraId="308FFC61" w14:textId="588E9F7B" w:rsidR="00013CE5" w:rsidRPr="00C31303" w:rsidRDefault="00013CE5" w:rsidP="009119CA">
      <w:pPr>
        <w:spacing w:after="160" w:line="259" w:lineRule="auto"/>
        <w:rPr>
          <w:b/>
          <w:bCs/>
          <w:sz w:val="24"/>
          <w:szCs w:val="24"/>
        </w:rPr>
      </w:pPr>
      <w:r w:rsidRPr="00C31303">
        <w:rPr>
          <w:b/>
          <w:bCs/>
          <w:sz w:val="24"/>
          <w:szCs w:val="24"/>
        </w:rPr>
        <w:t xml:space="preserve">Processing the return: </w:t>
      </w:r>
    </w:p>
    <w:p w14:paraId="4FBBB0BA" w14:textId="019A7BBC" w:rsidR="00850263" w:rsidRPr="00C31303" w:rsidRDefault="009F2A70" w:rsidP="009119CA">
      <w:pPr>
        <w:pStyle w:val="ListParagraph"/>
        <w:numPr>
          <w:ilvl w:val="0"/>
          <w:numId w:val="10"/>
        </w:numPr>
        <w:spacing w:after="160" w:line="259" w:lineRule="auto"/>
        <w:rPr>
          <w:sz w:val="24"/>
          <w:szCs w:val="24"/>
        </w:rPr>
      </w:pPr>
      <w:r>
        <w:rPr>
          <w:sz w:val="24"/>
          <w:szCs w:val="24"/>
        </w:rPr>
        <w:t>Please m</w:t>
      </w:r>
      <w:r w:rsidR="00013CE5" w:rsidRPr="00C31303">
        <w:rPr>
          <w:sz w:val="24"/>
          <w:szCs w:val="24"/>
        </w:rPr>
        <w:t xml:space="preserve">anually enter </w:t>
      </w:r>
      <w:r w:rsidR="00013CE5" w:rsidRPr="00C31303">
        <w:rPr>
          <w:b/>
          <w:bCs/>
          <w:sz w:val="24"/>
          <w:szCs w:val="24"/>
        </w:rPr>
        <w:t xml:space="preserve">responses into the </w:t>
      </w:r>
      <w:r w:rsidR="00696476">
        <w:rPr>
          <w:b/>
          <w:bCs/>
          <w:sz w:val="24"/>
          <w:szCs w:val="24"/>
        </w:rPr>
        <w:t xml:space="preserve">main </w:t>
      </w:r>
      <w:r w:rsidR="00013CE5" w:rsidRPr="00C31303">
        <w:rPr>
          <w:b/>
          <w:bCs/>
          <w:sz w:val="24"/>
          <w:szCs w:val="24"/>
        </w:rPr>
        <w:t>excel data entry</w:t>
      </w:r>
      <w:r w:rsidR="00013CE5" w:rsidRPr="00C31303">
        <w:rPr>
          <w:sz w:val="24"/>
          <w:szCs w:val="24"/>
        </w:rPr>
        <w:t xml:space="preserve"> </w:t>
      </w:r>
      <w:r w:rsidR="00013CE5" w:rsidRPr="009F2A70">
        <w:rPr>
          <w:b/>
          <w:sz w:val="24"/>
          <w:szCs w:val="24"/>
        </w:rPr>
        <w:t>sheet</w:t>
      </w:r>
      <w:r w:rsidR="00013CE5" w:rsidRPr="00C31303">
        <w:rPr>
          <w:sz w:val="24"/>
          <w:szCs w:val="24"/>
        </w:rPr>
        <w:t xml:space="preserve"> for that </w:t>
      </w:r>
      <w:r w:rsidR="00BC40EF">
        <w:rPr>
          <w:sz w:val="24"/>
          <w:szCs w:val="24"/>
        </w:rPr>
        <w:t>patient</w:t>
      </w:r>
      <w:r w:rsidR="00013CE5" w:rsidRPr="00C31303">
        <w:rPr>
          <w:sz w:val="24"/>
          <w:szCs w:val="24"/>
        </w:rPr>
        <w:t xml:space="preserve">.  </w:t>
      </w:r>
    </w:p>
    <w:bookmarkEnd w:id="0"/>
    <w:p w14:paraId="0D0F6D7F" w14:textId="77777777" w:rsidR="00044468" w:rsidRDefault="00044468">
      <w:pPr>
        <w:spacing w:after="160" w:line="259" w:lineRule="auto"/>
        <w:ind w:left="0" w:firstLine="0"/>
      </w:pPr>
      <w:r>
        <w:br w:type="page"/>
      </w:r>
    </w:p>
    <w:p w14:paraId="1FE0ED8A" w14:textId="77777777" w:rsidR="00F54911" w:rsidRPr="00F54911" w:rsidRDefault="00F54911" w:rsidP="00F54911">
      <w:pPr>
        <w:autoSpaceDE w:val="0"/>
        <w:autoSpaceDN w:val="0"/>
        <w:adjustRightInd w:val="0"/>
        <w:spacing w:after="0" w:line="240" w:lineRule="auto"/>
        <w:ind w:left="0" w:firstLine="0"/>
        <w:rPr>
          <w:rFonts w:eastAsiaTheme="minorEastAsia"/>
          <w:sz w:val="24"/>
          <w:szCs w:val="24"/>
        </w:rPr>
      </w:pPr>
    </w:p>
    <w:p w14:paraId="09D4B232" w14:textId="2587D75A" w:rsidR="00777100" w:rsidRDefault="00F54911" w:rsidP="00777100">
      <w:pPr>
        <w:spacing w:after="92" w:line="276" w:lineRule="auto"/>
        <w:ind w:left="0" w:firstLine="0"/>
        <w:rPr>
          <w:rFonts w:eastAsiaTheme="minorEastAsia"/>
          <w:i/>
          <w:iCs/>
          <w:color w:val="4D4639"/>
          <w:sz w:val="23"/>
          <w:szCs w:val="23"/>
        </w:rPr>
      </w:pPr>
      <w:r w:rsidRPr="00F54911">
        <w:rPr>
          <w:rFonts w:eastAsiaTheme="minorEastAsia"/>
          <w:i/>
          <w:iCs/>
          <w:color w:val="4D4639"/>
          <w:sz w:val="23"/>
          <w:szCs w:val="23"/>
          <w:highlight w:val="yellow"/>
        </w:rPr>
        <w:t xml:space="preserve">Please print on the trust’s headed paper with signatory at the bottom. You need to edit the text in square brackets and remove the yellow highlighting. Please print in </w:t>
      </w:r>
      <w:r w:rsidR="005746AF">
        <w:rPr>
          <w:rFonts w:eastAsiaTheme="minorEastAsia"/>
          <w:i/>
          <w:iCs/>
          <w:color w:val="4D4639"/>
          <w:sz w:val="23"/>
          <w:szCs w:val="23"/>
          <w:highlight w:val="yellow"/>
        </w:rPr>
        <w:t xml:space="preserve">font </w:t>
      </w:r>
      <w:r w:rsidRPr="00F54911">
        <w:rPr>
          <w:rFonts w:eastAsiaTheme="minorEastAsia"/>
          <w:i/>
          <w:iCs/>
          <w:color w:val="4D4639"/>
          <w:sz w:val="23"/>
          <w:szCs w:val="23"/>
          <w:highlight w:val="yellow"/>
        </w:rPr>
        <w:t>size 18 on A4 paper, with the Q&amp;A section on the reverse</w:t>
      </w:r>
      <w:r w:rsidR="006D071A">
        <w:rPr>
          <w:rFonts w:eastAsiaTheme="minorEastAsia"/>
          <w:i/>
          <w:iCs/>
          <w:color w:val="4D4639"/>
          <w:sz w:val="23"/>
          <w:szCs w:val="23"/>
          <w:highlight w:val="yellow"/>
        </w:rPr>
        <w:t xml:space="preserve"> of the first page continuing onto a second page</w:t>
      </w:r>
      <w:r w:rsidRPr="00F54911">
        <w:rPr>
          <w:rFonts w:eastAsiaTheme="minorEastAsia"/>
          <w:i/>
          <w:iCs/>
          <w:color w:val="4D4639"/>
          <w:sz w:val="23"/>
          <w:szCs w:val="23"/>
          <w:highlight w:val="yellow"/>
        </w:rPr>
        <w:t>.</w:t>
      </w:r>
    </w:p>
    <w:p w14:paraId="1B98C218" w14:textId="3FC4DA84" w:rsidR="00C20C3F" w:rsidRPr="00A15E67" w:rsidRDefault="00134468" w:rsidP="00777100">
      <w:pPr>
        <w:spacing w:after="92" w:line="276" w:lineRule="auto"/>
        <w:ind w:left="0" w:firstLine="0"/>
        <w:rPr>
          <w:b/>
          <w:bCs/>
          <w:color w:val="5E555C"/>
          <w:sz w:val="36"/>
          <w:szCs w:val="36"/>
        </w:rPr>
      </w:pPr>
      <w:r w:rsidRPr="00A15E67">
        <w:rPr>
          <w:rFonts w:ascii="Calibri" w:eastAsia="Calibri" w:hAnsi="Calibri" w:cs="Calibri"/>
          <w:b/>
          <w:bCs/>
          <w:color w:val="5E555C"/>
          <w:sz w:val="36"/>
          <w:szCs w:val="36"/>
        </w:rPr>
        <w:tab/>
      </w:r>
    </w:p>
    <w:p w14:paraId="5686DE8F" w14:textId="01B4FF3C" w:rsidR="00567FEA" w:rsidRPr="00A15E67" w:rsidRDefault="00143F68" w:rsidP="00A15E67">
      <w:pPr>
        <w:spacing w:after="715" w:line="276" w:lineRule="auto"/>
        <w:ind w:left="657" w:right="-14" w:hanging="657"/>
        <w:contextualSpacing/>
        <w:rPr>
          <w:color w:val="5E555C"/>
          <w:sz w:val="36"/>
          <w:szCs w:val="36"/>
        </w:rPr>
      </w:pPr>
      <w:bookmarkStart w:id="3" w:name="_Hlk41983906"/>
      <w:r w:rsidRPr="00A15E67">
        <w:rPr>
          <w:color w:val="5E555C"/>
          <w:sz w:val="36"/>
          <w:szCs w:val="36"/>
          <w:highlight w:val="yellow"/>
        </w:rPr>
        <w:t>[DATE]</w:t>
      </w:r>
    </w:p>
    <w:p w14:paraId="5160FFC4" w14:textId="77777777" w:rsidR="00A15E67" w:rsidRPr="00A15E67" w:rsidRDefault="00A15E67" w:rsidP="00A15E67">
      <w:pPr>
        <w:spacing w:after="715" w:line="276" w:lineRule="auto"/>
        <w:ind w:left="657" w:right="-14" w:hanging="657"/>
        <w:contextualSpacing/>
        <w:rPr>
          <w:color w:val="5E555C"/>
          <w:sz w:val="36"/>
          <w:szCs w:val="36"/>
        </w:rPr>
      </w:pPr>
    </w:p>
    <w:bookmarkEnd w:id="3"/>
    <w:p w14:paraId="0F14ECD1" w14:textId="1B002529" w:rsidR="00567FEA" w:rsidRPr="00A15E67" w:rsidRDefault="00134468" w:rsidP="00BB3565">
      <w:pPr>
        <w:spacing w:after="0" w:line="240" w:lineRule="auto"/>
        <w:ind w:left="0" w:right="113" w:firstLine="0"/>
        <w:rPr>
          <w:color w:val="5E555C"/>
          <w:sz w:val="36"/>
          <w:szCs w:val="36"/>
        </w:rPr>
      </w:pPr>
      <w:r w:rsidRPr="00A15E67">
        <w:rPr>
          <w:color w:val="5E555C"/>
          <w:sz w:val="36"/>
          <w:szCs w:val="36"/>
        </w:rPr>
        <w:t xml:space="preserve">Dear </w:t>
      </w:r>
      <w:r w:rsidR="00B36AEC" w:rsidRPr="00A15E67">
        <w:rPr>
          <w:color w:val="5E555C"/>
          <w:sz w:val="36"/>
          <w:szCs w:val="36"/>
          <w:highlight w:val="yellow"/>
        </w:rPr>
        <w:t>[</w:t>
      </w:r>
      <w:r w:rsidR="00A15E67">
        <w:rPr>
          <w:color w:val="5E555C"/>
          <w:sz w:val="36"/>
          <w:szCs w:val="36"/>
          <w:highlight w:val="yellow"/>
        </w:rPr>
        <w:t xml:space="preserve">INSERT </w:t>
      </w:r>
      <w:r w:rsidR="00394B01">
        <w:rPr>
          <w:color w:val="5E555C"/>
          <w:sz w:val="36"/>
          <w:szCs w:val="36"/>
          <w:highlight w:val="yellow"/>
        </w:rPr>
        <w:t>FIRST NAME AND SURNAME</w:t>
      </w:r>
      <w:r w:rsidR="00B36AEC" w:rsidRPr="00A15E67">
        <w:rPr>
          <w:color w:val="5E555C"/>
          <w:sz w:val="36"/>
          <w:szCs w:val="36"/>
          <w:highlight w:val="yellow"/>
        </w:rPr>
        <w:t>],</w:t>
      </w:r>
    </w:p>
    <w:p w14:paraId="7E5CA531" w14:textId="77777777" w:rsidR="00B36AEC" w:rsidRPr="00B36AEC" w:rsidRDefault="00B36AEC" w:rsidP="00B36AEC">
      <w:pPr>
        <w:pStyle w:val="Letter"/>
        <w:rPr>
          <w:rFonts w:cs="Arial"/>
          <w:sz w:val="20"/>
          <w:szCs w:val="20"/>
        </w:rPr>
      </w:pPr>
    </w:p>
    <w:p w14:paraId="23C45A9B" w14:textId="54D9AC5F" w:rsidR="00B36AEC" w:rsidRPr="00916739" w:rsidRDefault="00A15E67" w:rsidP="00B36AEC">
      <w:pPr>
        <w:pStyle w:val="Letter"/>
        <w:rPr>
          <w:rFonts w:eastAsiaTheme="minorHAnsi"/>
          <w:color w:val="5E555C"/>
          <w:sz w:val="36"/>
          <w:szCs w:val="36"/>
        </w:rPr>
      </w:pPr>
      <w:r w:rsidRPr="00916739">
        <w:rPr>
          <w:rFonts w:eastAsiaTheme="minorHAnsi"/>
          <w:color w:val="5E555C"/>
          <w:sz w:val="36"/>
          <w:szCs w:val="36"/>
        </w:rPr>
        <w:t>Thank you for your interest in the 202</w:t>
      </w:r>
      <w:r w:rsidR="0060787F">
        <w:rPr>
          <w:rFonts w:eastAsiaTheme="minorHAnsi"/>
          <w:color w:val="5E555C"/>
          <w:sz w:val="36"/>
          <w:szCs w:val="36"/>
        </w:rPr>
        <w:t>2</w:t>
      </w:r>
      <w:r w:rsidRPr="00916739">
        <w:rPr>
          <w:rFonts w:eastAsiaTheme="minorHAnsi"/>
          <w:color w:val="5E555C"/>
          <w:sz w:val="36"/>
          <w:szCs w:val="36"/>
        </w:rPr>
        <w:t xml:space="preserve"> </w:t>
      </w:r>
      <w:r w:rsidR="00BC40EF">
        <w:rPr>
          <w:rFonts w:eastAsiaTheme="minorHAnsi"/>
          <w:color w:val="5E555C"/>
          <w:sz w:val="36"/>
          <w:szCs w:val="36"/>
        </w:rPr>
        <w:t>Urgent and Emergency Care</w:t>
      </w:r>
      <w:r w:rsidRPr="00916739">
        <w:rPr>
          <w:rFonts w:eastAsiaTheme="minorHAnsi"/>
          <w:color w:val="5E555C"/>
          <w:sz w:val="36"/>
          <w:szCs w:val="36"/>
        </w:rPr>
        <w:t xml:space="preserve"> Survey. </w:t>
      </w:r>
      <w:r w:rsidR="00B36AEC" w:rsidRPr="00A15E67">
        <w:rPr>
          <w:rFonts w:eastAsiaTheme="minorHAnsi"/>
          <w:color w:val="5E555C"/>
          <w:sz w:val="36"/>
          <w:szCs w:val="36"/>
        </w:rPr>
        <w:t xml:space="preserve">Please find enclosed a </w:t>
      </w:r>
      <w:r w:rsidR="00B36AEC" w:rsidRPr="00916739">
        <w:rPr>
          <w:rFonts w:eastAsiaTheme="minorHAnsi"/>
          <w:b/>
          <w:color w:val="0079C1"/>
          <w:sz w:val="36"/>
          <w:szCs w:val="36"/>
        </w:rPr>
        <w:t>large print version</w:t>
      </w:r>
      <w:r w:rsidR="00B36AEC" w:rsidRPr="00916739">
        <w:rPr>
          <w:rFonts w:eastAsiaTheme="minorHAnsi"/>
          <w:color w:val="0079C1"/>
          <w:sz w:val="36"/>
          <w:szCs w:val="36"/>
        </w:rPr>
        <w:t xml:space="preserve"> </w:t>
      </w:r>
      <w:r w:rsidR="00B36AEC" w:rsidRPr="00A15E67">
        <w:rPr>
          <w:rFonts w:eastAsiaTheme="minorHAnsi"/>
          <w:color w:val="5E555C"/>
          <w:sz w:val="36"/>
          <w:szCs w:val="36"/>
        </w:rPr>
        <w:t xml:space="preserve">of the </w:t>
      </w:r>
      <w:r w:rsidRPr="00A15E67">
        <w:rPr>
          <w:rFonts w:eastAsiaTheme="minorHAnsi"/>
          <w:color w:val="5E555C"/>
          <w:sz w:val="36"/>
          <w:szCs w:val="36"/>
        </w:rPr>
        <w:t>questionnaire</w:t>
      </w:r>
      <w:r w:rsidR="00B36AEC" w:rsidRPr="00A15E67">
        <w:rPr>
          <w:rFonts w:eastAsiaTheme="minorHAnsi"/>
          <w:color w:val="5E555C"/>
          <w:sz w:val="36"/>
          <w:szCs w:val="36"/>
        </w:rPr>
        <w:t>. You can return your completed questionnaire in the Freepost envelope provided</w:t>
      </w:r>
      <w:r w:rsidR="00F54911">
        <w:rPr>
          <w:rFonts w:eastAsiaTheme="minorHAnsi"/>
          <w:color w:val="5E555C"/>
          <w:sz w:val="36"/>
          <w:szCs w:val="36"/>
        </w:rPr>
        <w:t xml:space="preserve"> (no stamp is</w:t>
      </w:r>
      <w:r w:rsidR="00B36AEC" w:rsidRPr="00A15E67">
        <w:rPr>
          <w:rFonts w:eastAsiaTheme="minorHAnsi"/>
          <w:color w:val="5E555C"/>
          <w:sz w:val="36"/>
          <w:szCs w:val="36"/>
        </w:rPr>
        <w:t xml:space="preserve"> need</w:t>
      </w:r>
      <w:r w:rsidR="00F54911">
        <w:rPr>
          <w:rFonts w:eastAsiaTheme="minorHAnsi"/>
          <w:color w:val="5E555C"/>
          <w:sz w:val="36"/>
          <w:szCs w:val="36"/>
        </w:rPr>
        <w:t>ed)</w:t>
      </w:r>
      <w:r w:rsidR="00777100">
        <w:rPr>
          <w:rFonts w:eastAsiaTheme="minorHAnsi"/>
          <w:color w:val="5E555C"/>
          <w:sz w:val="36"/>
          <w:szCs w:val="36"/>
        </w:rPr>
        <w:t>.</w:t>
      </w:r>
    </w:p>
    <w:p w14:paraId="6717B9B9" w14:textId="732DF533" w:rsidR="00A15E67" w:rsidRPr="00A15E67" w:rsidRDefault="00A15E67" w:rsidP="00A15E67">
      <w:pPr>
        <w:autoSpaceDE w:val="0"/>
        <w:autoSpaceDN w:val="0"/>
        <w:adjustRightInd w:val="0"/>
        <w:spacing w:before="240" w:line="276" w:lineRule="auto"/>
        <w:ind w:left="0" w:firstLine="0"/>
        <w:rPr>
          <w:sz w:val="36"/>
          <w:szCs w:val="36"/>
        </w:rPr>
      </w:pPr>
      <w:r w:rsidRPr="00A15E67">
        <w:rPr>
          <w:rFonts w:eastAsiaTheme="minorHAnsi"/>
          <w:color w:val="5E555C"/>
          <w:sz w:val="36"/>
          <w:szCs w:val="36"/>
          <w:lang w:eastAsia="en-US"/>
        </w:rPr>
        <w:t xml:space="preserve">The survey asks questions about </w:t>
      </w:r>
      <w:r w:rsidR="00BC40EF" w:rsidRPr="00BC40EF">
        <w:rPr>
          <w:color w:val="5E555C"/>
          <w:sz w:val="36"/>
          <w:szCs w:val="36"/>
          <w:lang w:eastAsia="en-US"/>
        </w:rPr>
        <w:t xml:space="preserve">the care and treatment you received in the Accident &amp; Emergency (A&amp;E) department </w:t>
      </w:r>
      <w:r w:rsidRPr="00A15E67">
        <w:rPr>
          <w:rFonts w:eastAsiaTheme="minorHAnsi"/>
          <w:color w:val="5E555C"/>
          <w:sz w:val="36"/>
          <w:szCs w:val="36"/>
          <w:lang w:eastAsia="en-US"/>
        </w:rPr>
        <w:t xml:space="preserve">at </w:t>
      </w:r>
      <w:r w:rsidRPr="00A15E67">
        <w:rPr>
          <w:rFonts w:eastAsiaTheme="minorHAnsi"/>
          <w:color w:val="5E555C"/>
          <w:sz w:val="36"/>
          <w:szCs w:val="36"/>
          <w:highlight w:val="yellow"/>
          <w:lang w:eastAsia="en-US"/>
        </w:rPr>
        <w:t>[</w:t>
      </w:r>
      <w:r w:rsidR="00BC40EF">
        <w:rPr>
          <w:rFonts w:eastAsiaTheme="minorHAnsi"/>
          <w:color w:val="5E555C"/>
          <w:sz w:val="36"/>
          <w:szCs w:val="36"/>
          <w:highlight w:val="yellow"/>
          <w:lang w:eastAsia="en-US"/>
        </w:rPr>
        <w:t>Hospital name</w:t>
      </w:r>
      <w:r w:rsidRPr="00A15E67">
        <w:rPr>
          <w:rFonts w:eastAsiaTheme="minorHAnsi"/>
          <w:color w:val="5E555C"/>
          <w:sz w:val="36"/>
          <w:szCs w:val="36"/>
          <w:highlight w:val="yellow"/>
          <w:lang w:eastAsia="en-US"/>
        </w:rPr>
        <w:t>]</w:t>
      </w:r>
      <w:r w:rsidRPr="00A15E67">
        <w:rPr>
          <w:rFonts w:eastAsiaTheme="minorHAnsi"/>
          <w:color w:val="5E555C"/>
          <w:sz w:val="36"/>
          <w:szCs w:val="36"/>
          <w:lang w:eastAsia="en-US"/>
        </w:rPr>
        <w:t xml:space="preserve">. This national survey will help us and the Care Quality Commission to find out what was good about your care and whether any improvements are needed. </w:t>
      </w:r>
    </w:p>
    <w:p w14:paraId="143CE4F9" w14:textId="342A9DDE" w:rsidR="00A15E67" w:rsidRPr="00A15E67" w:rsidRDefault="00A15E67" w:rsidP="00A15E67">
      <w:pPr>
        <w:pStyle w:val="Default"/>
        <w:rPr>
          <w:color w:val="5E555C"/>
          <w:sz w:val="36"/>
          <w:szCs w:val="36"/>
        </w:rPr>
      </w:pPr>
      <w:r w:rsidRPr="00A15E67">
        <w:rPr>
          <w:color w:val="5E555C"/>
          <w:sz w:val="36"/>
          <w:szCs w:val="36"/>
        </w:rPr>
        <w:t xml:space="preserve">Your information will be kept </w:t>
      </w:r>
      <w:r w:rsidRPr="00916739">
        <w:rPr>
          <w:b/>
          <w:color w:val="0079C1"/>
          <w:sz w:val="36"/>
          <w:szCs w:val="36"/>
        </w:rPr>
        <w:t>confidential</w:t>
      </w:r>
      <w:r w:rsidRPr="00916739">
        <w:rPr>
          <w:color w:val="0079C1"/>
          <w:sz w:val="36"/>
          <w:szCs w:val="36"/>
        </w:rPr>
        <w:t xml:space="preserve"> </w:t>
      </w:r>
      <w:r w:rsidRPr="00A15E67">
        <w:rPr>
          <w:color w:val="5E555C"/>
          <w:sz w:val="36"/>
          <w:szCs w:val="36"/>
        </w:rPr>
        <w:t xml:space="preserve">and your participation in the survey is </w:t>
      </w:r>
      <w:r w:rsidRPr="00916739">
        <w:rPr>
          <w:b/>
          <w:color w:val="0079C1"/>
          <w:sz w:val="36"/>
          <w:szCs w:val="36"/>
        </w:rPr>
        <w:t>voluntary</w:t>
      </w:r>
      <w:r w:rsidRPr="00A15E67">
        <w:rPr>
          <w:color w:val="5E555C"/>
          <w:sz w:val="36"/>
          <w:szCs w:val="36"/>
        </w:rPr>
        <w:t xml:space="preserve">. </w:t>
      </w:r>
      <w:r w:rsidR="00777100" w:rsidRPr="00777100">
        <w:rPr>
          <w:color w:val="5E555C"/>
          <w:sz w:val="36"/>
          <w:szCs w:val="36"/>
        </w:rPr>
        <w:t>This means that staff caring for you will not know who has taken part or how you responded.</w:t>
      </w:r>
    </w:p>
    <w:p w14:paraId="64461877" w14:textId="1113398C" w:rsidR="00777100" w:rsidRDefault="00A15E67" w:rsidP="00BC40EF">
      <w:pPr>
        <w:autoSpaceDE w:val="0"/>
        <w:autoSpaceDN w:val="0"/>
        <w:adjustRightInd w:val="0"/>
        <w:spacing w:before="240" w:after="120" w:line="240" w:lineRule="auto"/>
        <w:ind w:left="0" w:firstLine="0"/>
        <w:rPr>
          <w:rFonts w:eastAsiaTheme="minorHAnsi"/>
          <w:color w:val="5E555C"/>
          <w:sz w:val="36"/>
          <w:szCs w:val="36"/>
          <w:lang w:eastAsia="en-US"/>
        </w:rPr>
      </w:pPr>
      <w:r w:rsidRPr="00A15E67">
        <w:rPr>
          <w:rFonts w:eastAsiaTheme="minorHAnsi"/>
          <w:color w:val="5E555C"/>
          <w:sz w:val="36"/>
          <w:szCs w:val="36"/>
          <w:lang w:eastAsia="en-US"/>
        </w:rPr>
        <w:t>Please see th</w:t>
      </w:r>
      <w:r w:rsidRPr="00BC40EF">
        <w:rPr>
          <w:rFonts w:eastAsiaTheme="minorHAnsi"/>
          <w:color w:val="5E555C"/>
          <w:sz w:val="36"/>
          <w:szCs w:val="36"/>
          <w:lang w:eastAsia="en-US"/>
        </w:rPr>
        <w:t xml:space="preserve">e </w:t>
      </w:r>
      <w:r w:rsidR="00916739" w:rsidRPr="00BC40EF">
        <w:rPr>
          <w:rFonts w:eastAsiaTheme="minorHAnsi"/>
          <w:color w:val="5E555C"/>
          <w:sz w:val="36"/>
          <w:szCs w:val="36"/>
          <w:lang w:eastAsia="en-US"/>
        </w:rPr>
        <w:t>back</w:t>
      </w:r>
      <w:r w:rsidR="00916739">
        <w:rPr>
          <w:rFonts w:eastAsiaTheme="minorHAnsi"/>
          <w:color w:val="5E555C"/>
          <w:sz w:val="36"/>
          <w:szCs w:val="36"/>
          <w:lang w:eastAsia="en-US"/>
        </w:rPr>
        <w:t xml:space="preserve"> of this letter</w:t>
      </w:r>
      <w:r w:rsidRPr="00A15E67">
        <w:rPr>
          <w:rFonts w:eastAsiaTheme="minorHAnsi"/>
          <w:color w:val="5E555C"/>
          <w:sz w:val="36"/>
          <w:szCs w:val="36"/>
          <w:lang w:eastAsia="en-US"/>
        </w:rPr>
        <w:t xml:space="preserve"> for more information or call</w:t>
      </w:r>
      <w:r w:rsidRPr="00A15E67">
        <w:rPr>
          <w:rFonts w:eastAsiaTheme="minorHAnsi"/>
          <w:color w:val="auto"/>
          <w:sz w:val="36"/>
          <w:szCs w:val="36"/>
          <w:lang w:eastAsia="en-US"/>
        </w:rPr>
        <w:t xml:space="preserve"> </w:t>
      </w:r>
      <w:r w:rsidRPr="00A15E67">
        <w:rPr>
          <w:rFonts w:eastAsiaTheme="minorHAnsi"/>
          <w:color w:val="5E555C"/>
          <w:sz w:val="36"/>
          <w:szCs w:val="36"/>
          <w:highlight w:val="yellow"/>
          <w:lang w:eastAsia="en-US"/>
        </w:rPr>
        <w:t>[our Freephone helpline/us]</w:t>
      </w:r>
      <w:r w:rsidRPr="00BC40EF">
        <w:rPr>
          <w:rFonts w:eastAsiaTheme="minorHAnsi"/>
          <w:color w:val="5E555C"/>
          <w:sz w:val="36"/>
          <w:szCs w:val="36"/>
          <w:lang w:eastAsia="en-US"/>
        </w:rPr>
        <w:t xml:space="preserve"> </w:t>
      </w:r>
      <w:r w:rsidRPr="00A15E67">
        <w:rPr>
          <w:rFonts w:eastAsiaTheme="minorHAnsi"/>
          <w:color w:val="5E555C"/>
          <w:sz w:val="36"/>
          <w:szCs w:val="36"/>
          <w:lang w:eastAsia="en-US"/>
        </w:rPr>
        <w:t>on</w:t>
      </w:r>
      <w:r w:rsidRPr="00BC40EF">
        <w:rPr>
          <w:rFonts w:eastAsiaTheme="minorHAnsi"/>
          <w:color w:val="5E555C"/>
          <w:sz w:val="36"/>
          <w:szCs w:val="36"/>
          <w:lang w:eastAsia="en-US"/>
        </w:rPr>
        <w:t xml:space="preserve"> </w:t>
      </w:r>
      <w:r w:rsidRPr="00A15E67">
        <w:rPr>
          <w:rFonts w:eastAsiaTheme="minorHAnsi"/>
          <w:color w:val="5E555C"/>
          <w:sz w:val="36"/>
          <w:szCs w:val="36"/>
          <w:highlight w:val="yellow"/>
          <w:lang w:eastAsia="en-US"/>
        </w:rPr>
        <w:t>[phone number]</w:t>
      </w:r>
      <w:r w:rsidRPr="00A15E67">
        <w:rPr>
          <w:rFonts w:eastAsiaTheme="minorHAnsi"/>
          <w:color w:val="auto"/>
          <w:sz w:val="36"/>
          <w:szCs w:val="36"/>
          <w:lang w:eastAsia="en-US"/>
        </w:rPr>
        <w:t xml:space="preserve"> </w:t>
      </w:r>
      <w:r w:rsidRPr="00A15E67">
        <w:rPr>
          <w:rFonts w:eastAsiaTheme="minorHAnsi"/>
          <w:color w:val="5E555C"/>
          <w:sz w:val="36"/>
          <w:szCs w:val="36"/>
          <w:lang w:eastAsia="en-US"/>
        </w:rPr>
        <w:t xml:space="preserve">if you have any questions. The line is open between </w:t>
      </w:r>
      <w:r w:rsidRPr="00A15E67">
        <w:rPr>
          <w:rFonts w:eastAsiaTheme="minorHAnsi"/>
          <w:color w:val="5E555C"/>
          <w:sz w:val="36"/>
          <w:szCs w:val="36"/>
          <w:highlight w:val="yellow"/>
          <w:lang w:eastAsia="en-US"/>
        </w:rPr>
        <w:t>[opening time]</w:t>
      </w:r>
      <w:r w:rsidRPr="00A15E67">
        <w:rPr>
          <w:rFonts w:eastAsiaTheme="minorHAnsi"/>
          <w:color w:val="5E555C"/>
          <w:sz w:val="36"/>
          <w:szCs w:val="36"/>
          <w:lang w:eastAsia="en-US"/>
        </w:rPr>
        <w:t xml:space="preserve"> and </w:t>
      </w:r>
      <w:r w:rsidRPr="00A15E67">
        <w:rPr>
          <w:rFonts w:eastAsiaTheme="minorHAnsi"/>
          <w:color w:val="5E555C"/>
          <w:sz w:val="36"/>
          <w:szCs w:val="36"/>
          <w:highlight w:val="yellow"/>
          <w:lang w:eastAsia="en-US"/>
        </w:rPr>
        <w:t>[closing time]</w:t>
      </w:r>
      <w:r w:rsidRPr="00BC40EF">
        <w:rPr>
          <w:rFonts w:eastAsiaTheme="minorHAnsi"/>
          <w:color w:val="5E555C"/>
          <w:sz w:val="36"/>
          <w:szCs w:val="36"/>
          <w:lang w:eastAsia="en-US"/>
        </w:rPr>
        <w:t xml:space="preserve">, </w:t>
      </w:r>
      <w:r w:rsidRPr="00A15E67">
        <w:rPr>
          <w:rFonts w:eastAsiaTheme="minorHAnsi"/>
          <w:color w:val="5E555C"/>
          <w:sz w:val="36"/>
          <w:szCs w:val="36"/>
          <w:highlight w:val="yellow"/>
          <w:lang w:eastAsia="en-US"/>
        </w:rPr>
        <w:t>[days]</w:t>
      </w:r>
      <w:r w:rsidRPr="00A15E67">
        <w:rPr>
          <w:rFonts w:eastAsiaTheme="minorHAnsi"/>
          <w:color w:val="5E555C"/>
          <w:sz w:val="36"/>
          <w:szCs w:val="36"/>
          <w:lang w:eastAsia="en-US"/>
        </w:rPr>
        <w:t xml:space="preserve">. You can also email us on </w:t>
      </w:r>
      <w:r w:rsidRPr="00A15E67">
        <w:rPr>
          <w:rFonts w:eastAsiaTheme="minorHAnsi"/>
          <w:color w:val="5E555C"/>
          <w:sz w:val="36"/>
          <w:szCs w:val="36"/>
          <w:highlight w:val="yellow"/>
          <w:lang w:eastAsia="en-US"/>
        </w:rPr>
        <w:t>[XXXXXXXXXXX@XXXXXX.XXX]</w:t>
      </w:r>
      <w:r w:rsidRPr="00BC40EF">
        <w:rPr>
          <w:rFonts w:eastAsiaTheme="minorHAnsi"/>
          <w:color w:val="5E555C"/>
          <w:sz w:val="36"/>
          <w:szCs w:val="36"/>
          <w:lang w:eastAsia="en-US"/>
        </w:rPr>
        <w:t>.</w:t>
      </w:r>
    </w:p>
    <w:p w14:paraId="5C5E2417" w14:textId="261BFF16" w:rsidR="00A15E67" w:rsidRDefault="00A15E67" w:rsidP="00BC40EF">
      <w:pPr>
        <w:autoSpaceDE w:val="0"/>
        <w:autoSpaceDN w:val="0"/>
        <w:adjustRightInd w:val="0"/>
        <w:spacing w:before="360" w:after="0" w:line="240" w:lineRule="auto"/>
        <w:ind w:left="0" w:firstLine="0"/>
        <w:rPr>
          <w:rFonts w:eastAsiaTheme="minorHAnsi"/>
          <w:b/>
          <w:color w:val="0079C1"/>
          <w:sz w:val="36"/>
          <w:szCs w:val="36"/>
          <w:lang w:eastAsia="en-US"/>
        </w:rPr>
      </w:pPr>
      <w:r w:rsidRPr="00916739">
        <w:rPr>
          <w:rFonts w:eastAsiaTheme="minorHAnsi"/>
          <w:b/>
          <w:color w:val="0079C1"/>
          <w:sz w:val="36"/>
          <w:szCs w:val="36"/>
          <w:lang w:eastAsia="en-US"/>
        </w:rPr>
        <w:t>Thank you for taking the time to complete this important survey.</w:t>
      </w:r>
    </w:p>
    <w:p w14:paraId="1B15B5BA" w14:textId="77777777" w:rsidR="00BC40EF" w:rsidRPr="00BC40EF" w:rsidRDefault="00BC40EF" w:rsidP="00777100">
      <w:pPr>
        <w:autoSpaceDE w:val="0"/>
        <w:autoSpaceDN w:val="0"/>
        <w:adjustRightInd w:val="0"/>
        <w:spacing w:before="240" w:line="240" w:lineRule="auto"/>
        <w:ind w:left="0" w:firstLine="0"/>
        <w:rPr>
          <w:rFonts w:eastAsiaTheme="minorHAnsi"/>
          <w:b/>
          <w:color w:val="5E555C"/>
          <w:sz w:val="20"/>
          <w:szCs w:val="20"/>
          <w:lang w:eastAsia="en-US"/>
        </w:rPr>
      </w:pPr>
    </w:p>
    <w:p w14:paraId="564D2AA1" w14:textId="0DA36FF4" w:rsidR="00912728" w:rsidRPr="00BC40EF" w:rsidRDefault="00912728" w:rsidP="00777100">
      <w:pPr>
        <w:spacing w:before="80" w:after="0" w:line="240" w:lineRule="auto"/>
        <w:ind w:left="0" w:firstLine="0"/>
        <w:rPr>
          <w:rFonts w:ascii="Arial_feDefaultFont_Encoding" w:eastAsiaTheme="minorEastAsia" w:hAnsi="Arial_feDefaultFont_Encoding" w:cs="Arial_feDefaultFont_Encoding"/>
          <w:color w:val="5E555C"/>
          <w:sz w:val="36"/>
          <w:szCs w:val="36"/>
        </w:rPr>
      </w:pPr>
      <w:bookmarkStart w:id="4" w:name="_Hlk41984004"/>
      <w:r w:rsidRPr="00BC40EF">
        <w:rPr>
          <w:rFonts w:ascii="Arial_feDefaultFont_Encoding" w:eastAsiaTheme="minorEastAsia" w:hAnsi="Arial_feDefaultFont_Encoding" w:cs="Arial_feDefaultFont_Encoding"/>
          <w:color w:val="5E555C"/>
          <w:sz w:val="36"/>
          <w:szCs w:val="36"/>
        </w:rPr>
        <w:t>Yours sincerely</w:t>
      </w:r>
      <w:r w:rsidR="00557119" w:rsidRPr="00BC40EF">
        <w:rPr>
          <w:rFonts w:ascii="Arial_feDefaultFont_Encoding" w:eastAsiaTheme="minorEastAsia" w:hAnsi="Arial_feDefaultFont_Encoding" w:cs="Arial_feDefaultFont_Encoding"/>
          <w:color w:val="5E555C"/>
          <w:sz w:val="36"/>
          <w:szCs w:val="36"/>
        </w:rPr>
        <w:t>,</w:t>
      </w:r>
    </w:p>
    <w:p w14:paraId="696934AF" w14:textId="3B40BEA3" w:rsidR="00567FEA" w:rsidRPr="00BC40EF" w:rsidRDefault="00440628" w:rsidP="00440628">
      <w:pPr>
        <w:spacing w:after="0" w:line="240" w:lineRule="auto"/>
        <w:ind w:left="0" w:firstLine="0"/>
        <w:rPr>
          <w:color w:val="5E555C"/>
          <w:sz w:val="36"/>
          <w:szCs w:val="36"/>
        </w:rPr>
      </w:pPr>
      <w:r w:rsidRPr="00BC40EF">
        <w:rPr>
          <w:color w:val="5E555C"/>
          <w:sz w:val="36"/>
          <w:szCs w:val="36"/>
          <w:highlight w:val="yellow"/>
        </w:rPr>
        <w:t>SIGNATURE</w:t>
      </w:r>
    </w:p>
    <w:p w14:paraId="6A495DB9" w14:textId="18B66BAE" w:rsidR="00440628" w:rsidRPr="00BC40EF" w:rsidRDefault="00440628" w:rsidP="00440628">
      <w:pPr>
        <w:spacing w:after="0" w:line="240" w:lineRule="auto"/>
        <w:ind w:left="0" w:firstLine="0"/>
        <w:rPr>
          <w:color w:val="5E555C"/>
          <w:sz w:val="36"/>
          <w:szCs w:val="36"/>
        </w:rPr>
      </w:pPr>
    </w:p>
    <w:p w14:paraId="04170162" w14:textId="0CF31B3E" w:rsidR="00567FEA" w:rsidRPr="00BC40EF" w:rsidRDefault="00DC3BC9" w:rsidP="00BB3565">
      <w:pPr>
        <w:spacing w:after="0" w:line="240" w:lineRule="auto"/>
        <w:ind w:left="-5"/>
        <w:rPr>
          <w:color w:val="5E555C"/>
          <w:sz w:val="36"/>
          <w:szCs w:val="36"/>
          <w:highlight w:val="yellow"/>
        </w:rPr>
      </w:pPr>
      <w:r w:rsidRPr="00BC40EF">
        <w:rPr>
          <w:color w:val="5E555C"/>
          <w:sz w:val="36"/>
          <w:szCs w:val="36"/>
          <w:highlight w:val="yellow"/>
        </w:rPr>
        <w:t>[CHIEF EXECUTIVE NAME]</w:t>
      </w:r>
    </w:p>
    <w:p w14:paraId="019CBDFC" w14:textId="130DA1DA" w:rsidR="00567FEA" w:rsidRDefault="00DC3BC9" w:rsidP="00440628">
      <w:pPr>
        <w:spacing w:after="0" w:line="240" w:lineRule="auto"/>
        <w:ind w:left="-5"/>
        <w:rPr>
          <w:color w:val="5E555C"/>
          <w:sz w:val="36"/>
          <w:szCs w:val="36"/>
        </w:rPr>
      </w:pPr>
      <w:r w:rsidRPr="00BC40EF">
        <w:rPr>
          <w:color w:val="5E555C"/>
          <w:sz w:val="36"/>
          <w:szCs w:val="36"/>
        </w:rPr>
        <w:t xml:space="preserve">Chief Executive, </w:t>
      </w:r>
      <w:r w:rsidRPr="00BC40EF">
        <w:rPr>
          <w:color w:val="5E555C"/>
          <w:sz w:val="36"/>
          <w:szCs w:val="36"/>
          <w:highlight w:val="yellow"/>
        </w:rPr>
        <w:t>[NHS TRUST NAME]</w:t>
      </w:r>
      <w:r w:rsidR="00AC7C36" w:rsidRPr="00BC40EF">
        <w:rPr>
          <w:color w:val="5E555C"/>
          <w:sz w:val="36"/>
          <w:szCs w:val="36"/>
          <w:highlight w:val="yellow"/>
        </w:rPr>
        <w:t xml:space="preserve"> </w:t>
      </w:r>
    </w:p>
    <w:p w14:paraId="0D06DF0C" w14:textId="5BA78156" w:rsidR="00BC40EF" w:rsidRDefault="00BC40EF" w:rsidP="00440628">
      <w:pPr>
        <w:spacing w:after="0" w:line="240" w:lineRule="auto"/>
        <w:ind w:left="-5"/>
        <w:rPr>
          <w:color w:val="5E555C"/>
          <w:sz w:val="36"/>
          <w:szCs w:val="36"/>
        </w:rPr>
      </w:pPr>
    </w:p>
    <w:p w14:paraId="07C5FF00" w14:textId="77777777" w:rsidR="00F54911" w:rsidRPr="00F54911" w:rsidRDefault="00F54911" w:rsidP="00F54911">
      <w:pPr>
        <w:autoSpaceDE w:val="0"/>
        <w:autoSpaceDN w:val="0"/>
        <w:adjustRightInd w:val="0"/>
        <w:spacing w:after="0" w:line="240" w:lineRule="auto"/>
        <w:ind w:left="0" w:firstLine="0"/>
        <w:rPr>
          <w:rFonts w:eastAsiaTheme="minorEastAsia"/>
          <w:color w:val="005EB8"/>
          <w:sz w:val="36"/>
          <w:szCs w:val="36"/>
        </w:rPr>
      </w:pPr>
      <w:r w:rsidRPr="00F54911">
        <w:rPr>
          <w:rFonts w:eastAsiaTheme="minorEastAsia"/>
          <w:b/>
          <w:bCs/>
          <w:color w:val="005EB8"/>
          <w:sz w:val="36"/>
          <w:szCs w:val="36"/>
        </w:rPr>
        <w:lastRenderedPageBreak/>
        <w:t xml:space="preserve">What if I do not want to take part? </w:t>
      </w:r>
    </w:p>
    <w:p w14:paraId="51D458CC" w14:textId="77777777" w:rsidR="00F54911" w:rsidRPr="00F54911" w:rsidRDefault="00F54911" w:rsidP="00F54911">
      <w:pPr>
        <w:autoSpaceDE w:val="0"/>
        <w:autoSpaceDN w:val="0"/>
        <w:adjustRightInd w:val="0"/>
        <w:spacing w:after="0" w:line="240" w:lineRule="auto"/>
        <w:ind w:left="0" w:firstLine="0"/>
        <w:rPr>
          <w:rFonts w:eastAsiaTheme="minorEastAsia"/>
          <w:color w:val="5E555C"/>
          <w:sz w:val="36"/>
          <w:szCs w:val="36"/>
        </w:rPr>
      </w:pPr>
      <w:r w:rsidRPr="00F54911">
        <w:rPr>
          <w:rFonts w:eastAsiaTheme="minorEastAsia"/>
          <w:color w:val="5E555C"/>
          <w:sz w:val="36"/>
          <w:szCs w:val="36"/>
        </w:rPr>
        <w:t xml:space="preserve">This survey is voluntary. If you do not want to take part in this survey, please return the blank questionnaire using the Freepost envelope, call our Freephone helpline </w:t>
      </w:r>
      <w:r w:rsidRPr="00F54911">
        <w:rPr>
          <w:rFonts w:eastAsiaTheme="minorEastAsia"/>
          <w:color w:val="5E555C"/>
          <w:sz w:val="36"/>
          <w:szCs w:val="36"/>
          <w:highlight w:val="yellow"/>
        </w:rPr>
        <w:t>[phone number]</w:t>
      </w:r>
      <w:r w:rsidRPr="00F54911">
        <w:rPr>
          <w:rFonts w:eastAsiaTheme="minorEastAsia"/>
          <w:color w:val="5E555C"/>
          <w:sz w:val="36"/>
          <w:szCs w:val="36"/>
        </w:rPr>
        <w:t xml:space="preserve"> or email us on </w:t>
      </w:r>
      <w:r w:rsidRPr="00F54911">
        <w:rPr>
          <w:rFonts w:eastAsiaTheme="minorEastAsia"/>
          <w:color w:val="5E555C"/>
          <w:sz w:val="36"/>
          <w:szCs w:val="36"/>
          <w:highlight w:val="yellow"/>
        </w:rPr>
        <w:t>[XXXXXXXXXXX@XXXXXXXXX]</w:t>
      </w:r>
      <w:r w:rsidRPr="00F54911">
        <w:rPr>
          <w:rFonts w:eastAsiaTheme="minorEastAsia"/>
          <w:color w:val="5E555C"/>
          <w:sz w:val="36"/>
          <w:szCs w:val="36"/>
        </w:rPr>
        <w:t xml:space="preserve">. You will not have to give a reason why and this will not affect your care. </w:t>
      </w:r>
    </w:p>
    <w:p w14:paraId="21ED1A22" w14:textId="77777777" w:rsidR="00F54911" w:rsidRDefault="00F54911" w:rsidP="00F54911">
      <w:pPr>
        <w:autoSpaceDE w:val="0"/>
        <w:autoSpaceDN w:val="0"/>
        <w:adjustRightInd w:val="0"/>
        <w:spacing w:after="0" w:line="240" w:lineRule="auto"/>
        <w:ind w:left="0" w:firstLine="0"/>
        <w:rPr>
          <w:rFonts w:eastAsiaTheme="minorEastAsia"/>
          <w:b/>
          <w:bCs/>
          <w:color w:val="005EB8"/>
          <w:sz w:val="36"/>
          <w:szCs w:val="36"/>
        </w:rPr>
      </w:pPr>
    </w:p>
    <w:p w14:paraId="5A5F73FB" w14:textId="77777777" w:rsidR="00F54911" w:rsidRPr="00F54911" w:rsidRDefault="00F54911" w:rsidP="00F54911">
      <w:pPr>
        <w:autoSpaceDE w:val="0"/>
        <w:autoSpaceDN w:val="0"/>
        <w:adjustRightInd w:val="0"/>
        <w:spacing w:after="0" w:line="240" w:lineRule="auto"/>
        <w:ind w:left="0" w:firstLine="0"/>
        <w:rPr>
          <w:rFonts w:eastAsiaTheme="minorEastAsia"/>
          <w:color w:val="005EB8"/>
          <w:sz w:val="36"/>
          <w:szCs w:val="36"/>
        </w:rPr>
      </w:pPr>
      <w:r w:rsidRPr="00F54911">
        <w:rPr>
          <w:rFonts w:eastAsiaTheme="minorEastAsia"/>
          <w:b/>
          <w:bCs/>
          <w:color w:val="005EB8"/>
          <w:sz w:val="36"/>
          <w:szCs w:val="36"/>
        </w:rPr>
        <w:t xml:space="preserve">What is the Care Quality Commission? </w:t>
      </w:r>
    </w:p>
    <w:p w14:paraId="1AF15747" w14:textId="77777777" w:rsidR="00F54911" w:rsidRPr="00F54911" w:rsidRDefault="00F54911" w:rsidP="00F54911">
      <w:pPr>
        <w:autoSpaceDE w:val="0"/>
        <w:autoSpaceDN w:val="0"/>
        <w:adjustRightInd w:val="0"/>
        <w:spacing w:after="0" w:line="240" w:lineRule="auto"/>
        <w:ind w:left="0" w:firstLine="0"/>
        <w:rPr>
          <w:rFonts w:eastAsiaTheme="minorEastAsia"/>
          <w:color w:val="6F2F8B"/>
          <w:sz w:val="36"/>
          <w:szCs w:val="36"/>
        </w:rPr>
      </w:pPr>
      <w:r w:rsidRPr="00F54911">
        <w:rPr>
          <w:rFonts w:eastAsiaTheme="minorEastAsia"/>
          <w:color w:val="5E555C"/>
          <w:sz w:val="36"/>
          <w:szCs w:val="36"/>
        </w:rPr>
        <w:t xml:space="preserve">The Care Quality Commission (CQC) is the independent regulator of health and adult social care in England. Surveys like this help CQC to find out where care is good or if it needs to improve. You can find out more about CQC’s work on its website: </w:t>
      </w:r>
      <w:r w:rsidRPr="00BC40EF">
        <w:rPr>
          <w:rFonts w:eastAsiaTheme="minorEastAsia"/>
          <w:color w:val="5E555C"/>
          <w:sz w:val="36"/>
          <w:szCs w:val="36"/>
        </w:rPr>
        <w:t xml:space="preserve">www.cqc.org.uk </w:t>
      </w:r>
    </w:p>
    <w:p w14:paraId="417ADFEB" w14:textId="77777777" w:rsidR="00F54911" w:rsidRDefault="00F54911" w:rsidP="00F54911">
      <w:pPr>
        <w:autoSpaceDE w:val="0"/>
        <w:autoSpaceDN w:val="0"/>
        <w:adjustRightInd w:val="0"/>
        <w:spacing w:after="0" w:line="240" w:lineRule="auto"/>
        <w:ind w:left="0" w:firstLine="0"/>
        <w:rPr>
          <w:rFonts w:eastAsiaTheme="minorEastAsia"/>
          <w:b/>
          <w:bCs/>
          <w:color w:val="005EB8"/>
          <w:sz w:val="36"/>
          <w:szCs w:val="36"/>
        </w:rPr>
      </w:pPr>
    </w:p>
    <w:p w14:paraId="37ADF245" w14:textId="77777777" w:rsidR="00F54911" w:rsidRPr="00F54911" w:rsidRDefault="00F54911" w:rsidP="00F54911">
      <w:pPr>
        <w:autoSpaceDE w:val="0"/>
        <w:autoSpaceDN w:val="0"/>
        <w:adjustRightInd w:val="0"/>
        <w:spacing w:after="0" w:line="240" w:lineRule="auto"/>
        <w:ind w:left="0" w:firstLine="0"/>
        <w:rPr>
          <w:rFonts w:eastAsiaTheme="minorEastAsia"/>
          <w:color w:val="005EB8"/>
          <w:sz w:val="36"/>
          <w:szCs w:val="36"/>
        </w:rPr>
      </w:pPr>
      <w:bookmarkStart w:id="5" w:name="_Hlk114839075"/>
      <w:r w:rsidRPr="00F54911">
        <w:rPr>
          <w:rFonts w:eastAsiaTheme="minorEastAsia"/>
          <w:b/>
          <w:bCs/>
          <w:color w:val="005EB8"/>
          <w:sz w:val="36"/>
          <w:szCs w:val="36"/>
        </w:rPr>
        <w:t xml:space="preserve">Can a relative, friend or carer complete this questionnaire for me? </w:t>
      </w:r>
    </w:p>
    <w:p w14:paraId="273412BD" w14:textId="77777777" w:rsidR="00F54911" w:rsidRPr="00F54911" w:rsidRDefault="00F54911" w:rsidP="00F54911">
      <w:pPr>
        <w:autoSpaceDE w:val="0"/>
        <w:autoSpaceDN w:val="0"/>
        <w:adjustRightInd w:val="0"/>
        <w:spacing w:after="0" w:line="240" w:lineRule="auto"/>
        <w:ind w:left="0" w:firstLine="0"/>
        <w:rPr>
          <w:rFonts w:eastAsiaTheme="minorEastAsia"/>
          <w:color w:val="5E555C"/>
          <w:sz w:val="36"/>
          <w:szCs w:val="36"/>
        </w:rPr>
      </w:pPr>
      <w:r w:rsidRPr="00F54911">
        <w:rPr>
          <w:rFonts w:eastAsiaTheme="minorEastAsia"/>
          <w:color w:val="5E555C"/>
          <w:sz w:val="36"/>
          <w:szCs w:val="36"/>
        </w:rPr>
        <w:t xml:space="preserve">Yes, but when answering the questions, they must give the view of the person who the questionnaire was addressed to. </w:t>
      </w:r>
    </w:p>
    <w:bookmarkEnd w:id="5"/>
    <w:p w14:paraId="68EC04A3" w14:textId="77777777" w:rsidR="00F54911" w:rsidRDefault="00F54911" w:rsidP="00F54911">
      <w:pPr>
        <w:autoSpaceDE w:val="0"/>
        <w:autoSpaceDN w:val="0"/>
        <w:adjustRightInd w:val="0"/>
        <w:spacing w:after="0" w:line="240" w:lineRule="auto"/>
        <w:ind w:left="0" w:firstLine="0"/>
        <w:rPr>
          <w:rFonts w:eastAsiaTheme="minorEastAsia"/>
          <w:b/>
          <w:bCs/>
          <w:color w:val="005EB8"/>
          <w:sz w:val="36"/>
          <w:szCs w:val="36"/>
        </w:rPr>
      </w:pPr>
    </w:p>
    <w:p w14:paraId="13BFB60D" w14:textId="77777777" w:rsidR="00F54911" w:rsidRPr="00F54911" w:rsidRDefault="00F54911" w:rsidP="00F54911">
      <w:pPr>
        <w:autoSpaceDE w:val="0"/>
        <w:autoSpaceDN w:val="0"/>
        <w:adjustRightInd w:val="0"/>
        <w:spacing w:after="0" w:line="240" w:lineRule="auto"/>
        <w:ind w:left="0" w:firstLine="0"/>
        <w:rPr>
          <w:rFonts w:eastAsiaTheme="minorEastAsia"/>
          <w:color w:val="005EB8"/>
          <w:sz w:val="36"/>
          <w:szCs w:val="36"/>
        </w:rPr>
      </w:pPr>
      <w:r w:rsidRPr="00F54911">
        <w:rPr>
          <w:rFonts w:eastAsiaTheme="minorEastAsia"/>
          <w:b/>
          <w:bCs/>
          <w:color w:val="005EB8"/>
          <w:sz w:val="36"/>
          <w:szCs w:val="36"/>
        </w:rPr>
        <w:t xml:space="preserve">What is the bar code / number for? </w:t>
      </w:r>
    </w:p>
    <w:p w14:paraId="6F66CF55" w14:textId="77777777" w:rsidR="00BC40EF" w:rsidRPr="00BC40EF" w:rsidRDefault="00BC40EF" w:rsidP="00BC40EF">
      <w:pPr>
        <w:spacing w:line="240" w:lineRule="auto"/>
        <w:ind w:left="0" w:right="397" w:firstLine="0"/>
        <w:rPr>
          <w:rFonts w:eastAsia="Times New Roman"/>
          <w:color w:val="5E565C"/>
          <w:sz w:val="36"/>
          <w:szCs w:val="36"/>
        </w:rPr>
      </w:pPr>
      <w:r w:rsidRPr="00BC40EF">
        <w:rPr>
          <w:rFonts w:eastAsia="Times New Roman"/>
          <w:color w:val="5E565C"/>
          <w:sz w:val="36"/>
          <w:szCs w:val="36"/>
        </w:rPr>
        <w:t xml:space="preserve">You have been given a unique number for this survey so that your name and address do not show on the questionnaire.  </w:t>
      </w:r>
    </w:p>
    <w:p w14:paraId="7D48B245" w14:textId="77777777" w:rsidR="00F54911" w:rsidRPr="00F54911" w:rsidRDefault="00F54911" w:rsidP="00F54911">
      <w:pPr>
        <w:autoSpaceDE w:val="0"/>
        <w:autoSpaceDN w:val="0"/>
        <w:adjustRightInd w:val="0"/>
        <w:spacing w:after="0" w:line="240" w:lineRule="auto"/>
        <w:ind w:left="0" w:firstLine="0"/>
        <w:rPr>
          <w:rFonts w:eastAsiaTheme="minorEastAsia"/>
          <w:color w:val="5E555C"/>
          <w:sz w:val="36"/>
          <w:szCs w:val="36"/>
        </w:rPr>
      </w:pPr>
    </w:p>
    <w:p w14:paraId="74F0DC07" w14:textId="183C2C24" w:rsidR="00F54911" w:rsidRPr="00F54911" w:rsidRDefault="00F54911" w:rsidP="00F54911">
      <w:pPr>
        <w:tabs>
          <w:tab w:val="center" w:pos="5230"/>
        </w:tabs>
        <w:autoSpaceDE w:val="0"/>
        <w:autoSpaceDN w:val="0"/>
        <w:adjustRightInd w:val="0"/>
        <w:spacing w:after="0" w:line="240" w:lineRule="auto"/>
        <w:ind w:left="0" w:firstLine="0"/>
        <w:rPr>
          <w:rFonts w:eastAsiaTheme="minorEastAsia"/>
          <w:color w:val="005EB8"/>
          <w:sz w:val="36"/>
          <w:szCs w:val="36"/>
        </w:rPr>
      </w:pPr>
      <w:r w:rsidRPr="00F54911">
        <w:rPr>
          <w:rFonts w:eastAsiaTheme="minorEastAsia"/>
          <w:b/>
          <w:bCs/>
          <w:color w:val="005EB8"/>
          <w:sz w:val="36"/>
          <w:szCs w:val="36"/>
        </w:rPr>
        <w:t xml:space="preserve">How is my personal data protected? </w:t>
      </w:r>
      <w:r w:rsidRPr="00F54911">
        <w:rPr>
          <w:rFonts w:eastAsiaTheme="minorEastAsia"/>
          <w:b/>
          <w:bCs/>
          <w:color w:val="005EB8"/>
          <w:sz w:val="36"/>
          <w:szCs w:val="36"/>
        </w:rPr>
        <w:tab/>
      </w:r>
    </w:p>
    <w:p w14:paraId="5735EAE2" w14:textId="77777777" w:rsidR="00F54911" w:rsidRDefault="00F54911" w:rsidP="00F54911">
      <w:pPr>
        <w:autoSpaceDE w:val="0"/>
        <w:autoSpaceDN w:val="0"/>
        <w:adjustRightInd w:val="0"/>
        <w:spacing w:after="0" w:line="240" w:lineRule="auto"/>
        <w:ind w:left="0" w:firstLine="0"/>
        <w:rPr>
          <w:rFonts w:eastAsiaTheme="minorEastAsia"/>
          <w:color w:val="5E555C"/>
          <w:sz w:val="36"/>
          <w:szCs w:val="36"/>
        </w:rPr>
      </w:pPr>
      <w:r w:rsidRPr="00F54911">
        <w:rPr>
          <w:rFonts w:eastAsiaTheme="minorEastAsia"/>
          <w:color w:val="5E555C"/>
          <w:sz w:val="36"/>
          <w:szCs w:val="36"/>
        </w:rPr>
        <w:t xml:space="preserve">Your personal data are held in accordance with the General Data Protection Regulation and the NHS Confidentiality Code of Practice. If you would like more information about how </w:t>
      </w:r>
      <w:r w:rsidRPr="00F54911">
        <w:rPr>
          <w:rFonts w:eastAsiaTheme="minorEastAsia"/>
          <w:color w:val="5E555C"/>
          <w:sz w:val="36"/>
          <w:szCs w:val="36"/>
          <w:highlight w:val="yellow"/>
        </w:rPr>
        <w:t>[NHS trust name]</w:t>
      </w:r>
      <w:r w:rsidRPr="00F54911">
        <w:rPr>
          <w:rFonts w:eastAsiaTheme="minorEastAsia"/>
          <w:color w:val="5E555C"/>
          <w:sz w:val="36"/>
          <w:szCs w:val="36"/>
        </w:rPr>
        <w:t xml:space="preserve"> or CQC use your personal information to keep it safe, and what your rights are under the law, please write to us, call </w:t>
      </w:r>
      <w:r w:rsidRPr="00F54911">
        <w:rPr>
          <w:rFonts w:eastAsiaTheme="minorEastAsia"/>
          <w:color w:val="5E555C"/>
          <w:sz w:val="36"/>
          <w:szCs w:val="36"/>
          <w:highlight w:val="yellow"/>
        </w:rPr>
        <w:t>[Freephone survey number]</w:t>
      </w:r>
      <w:r w:rsidRPr="00F54911">
        <w:rPr>
          <w:rFonts w:eastAsiaTheme="minorEastAsia"/>
          <w:color w:val="5E555C"/>
          <w:sz w:val="36"/>
          <w:szCs w:val="36"/>
        </w:rPr>
        <w:t xml:space="preserve">, email </w:t>
      </w:r>
      <w:r w:rsidRPr="00F54911">
        <w:rPr>
          <w:rFonts w:eastAsiaTheme="minorEastAsia"/>
          <w:color w:val="5E555C"/>
          <w:sz w:val="36"/>
          <w:szCs w:val="36"/>
          <w:highlight w:val="yellow"/>
        </w:rPr>
        <w:t>[XXXXXXXXXXX@XXXXXX.XXX]</w:t>
      </w:r>
      <w:r w:rsidRPr="00F54911">
        <w:rPr>
          <w:rFonts w:eastAsiaTheme="minorEastAsia"/>
          <w:color w:val="5E555C"/>
          <w:sz w:val="36"/>
          <w:szCs w:val="36"/>
        </w:rPr>
        <w:t xml:space="preserve"> or see our privacy notice </w:t>
      </w:r>
      <w:r w:rsidRPr="00F54911">
        <w:rPr>
          <w:rFonts w:eastAsiaTheme="minorEastAsia"/>
          <w:color w:val="5E555C"/>
          <w:sz w:val="36"/>
          <w:szCs w:val="36"/>
          <w:highlight w:val="yellow"/>
        </w:rPr>
        <w:t>[link to trust privacy notice]</w:t>
      </w:r>
      <w:r w:rsidRPr="00F54911">
        <w:rPr>
          <w:rFonts w:eastAsiaTheme="minorEastAsia"/>
          <w:color w:val="5E555C"/>
          <w:sz w:val="36"/>
          <w:szCs w:val="36"/>
        </w:rPr>
        <w:t xml:space="preserve">. </w:t>
      </w:r>
    </w:p>
    <w:p w14:paraId="16AD37E5" w14:textId="77777777" w:rsidR="00696476" w:rsidRPr="00F54911" w:rsidRDefault="00696476" w:rsidP="00F54911">
      <w:pPr>
        <w:autoSpaceDE w:val="0"/>
        <w:autoSpaceDN w:val="0"/>
        <w:adjustRightInd w:val="0"/>
        <w:spacing w:after="0" w:line="240" w:lineRule="auto"/>
        <w:ind w:left="0" w:firstLine="0"/>
        <w:rPr>
          <w:rFonts w:eastAsiaTheme="minorEastAsia"/>
          <w:color w:val="5E555C"/>
          <w:sz w:val="36"/>
          <w:szCs w:val="36"/>
        </w:rPr>
      </w:pPr>
    </w:p>
    <w:p w14:paraId="4A80C122" w14:textId="6E0B6224" w:rsidR="00F54911" w:rsidRPr="00F54911" w:rsidRDefault="00F54911" w:rsidP="00F54911">
      <w:pPr>
        <w:autoSpaceDE w:val="0"/>
        <w:autoSpaceDN w:val="0"/>
        <w:adjustRightInd w:val="0"/>
        <w:spacing w:after="0" w:line="240" w:lineRule="auto"/>
        <w:ind w:left="0" w:firstLine="0"/>
        <w:rPr>
          <w:rFonts w:eastAsiaTheme="minorEastAsia"/>
          <w:color w:val="5E555C"/>
          <w:sz w:val="36"/>
          <w:szCs w:val="36"/>
        </w:rPr>
      </w:pPr>
      <w:r w:rsidRPr="00F54911">
        <w:rPr>
          <w:rFonts w:eastAsiaTheme="minorEastAsia"/>
          <w:color w:val="5E555C"/>
          <w:sz w:val="36"/>
          <w:szCs w:val="36"/>
        </w:rPr>
        <w:t xml:space="preserve">To send out questionnaires to </w:t>
      </w:r>
      <w:r w:rsidR="00BC40EF">
        <w:rPr>
          <w:rFonts w:eastAsiaTheme="minorEastAsia"/>
          <w:color w:val="5E555C"/>
          <w:sz w:val="36"/>
          <w:szCs w:val="36"/>
        </w:rPr>
        <w:t>patients</w:t>
      </w:r>
      <w:r w:rsidRPr="00F54911">
        <w:rPr>
          <w:rFonts w:eastAsiaTheme="minorEastAsia"/>
          <w:color w:val="5E555C"/>
          <w:sz w:val="36"/>
          <w:szCs w:val="36"/>
        </w:rPr>
        <w:t xml:space="preserve">, </w:t>
      </w:r>
      <w:r w:rsidRPr="00F54911">
        <w:rPr>
          <w:rFonts w:eastAsiaTheme="minorEastAsia"/>
          <w:color w:val="5E555C"/>
          <w:sz w:val="36"/>
          <w:szCs w:val="36"/>
          <w:highlight w:val="yellow"/>
        </w:rPr>
        <w:t>[NHS trust name]</w:t>
      </w:r>
      <w:r w:rsidRPr="00F54911">
        <w:rPr>
          <w:rFonts w:eastAsiaTheme="minorEastAsia"/>
          <w:color w:val="5E555C"/>
          <w:sz w:val="36"/>
          <w:szCs w:val="36"/>
        </w:rPr>
        <w:t xml:space="preserve"> selected a sample of people who had recently used their services. Personal data about your involvement in this survey is not used for any other purpose and is deleted once the survey </w:t>
      </w:r>
      <w:r w:rsidRPr="00F54911">
        <w:rPr>
          <w:rFonts w:eastAsiaTheme="minorEastAsia"/>
          <w:color w:val="5E555C"/>
          <w:sz w:val="36"/>
          <w:szCs w:val="36"/>
        </w:rPr>
        <w:lastRenderedPageBreak/>
        <w:t xml:space="preserve">process is complete. Your answers to the survey are not linked to your name or full address, but researchers analysing the results of the survey will use your postcode to undertake geographical analysis of overall results. </w:t>
      </w:r>
    </w:p>
    <w:p w14:paraId="20104313" w14:textId="77777777" w:rsidR="00F54911" w:rsidRDefault="00F54911" w:rsidP="00F54911">
      <w:pPr>
        <w:autoSpaceDE w:val="0"/>
        <w:autoSpaceDN w:val="0"/>
        <w:adjustRightInd w:val="0"/>
        <w:spacing w:after="0" w:line="240" w:lineRule="auto"/>
        <w:ind w:left="0" w:firstLine="0"/>
        <w:rPr>
          <w:rFonts w:eastAsiaTheme="minorEastAsia"/>
          <w:color w:val="5E555C"/>
          <w:sz w:val="36"/>
          <w:szCs w:val="36"/>
        </w:rPr>
      </w:pPr>
    </w:p>
    <w:p w14:paraId="487E17CF" w14:textId="0768B77F" w:rsidR="00F54911" w:rsidRPr="00F54911" w:rsidRDefault="00F54911" w:rsidP="00F54911">
      <w:pPr>
        <w:autoSpaceDE w:val="0"/>
        <w:autoSpaceDN w:val="0"/>
        <w:adjustRightInd w:val="0"/>
        <w:spacing w:after="0" w:line="240" w:lineRule="auto"/>
        <w:ind w:left="0" w:firstLine="0"/>
        <w:rPr>
          <w:rFonts w:eastAsiaTheme="minorEastAsia"/>
          <w:color w:val="5E555C"/>
          <w:sz w:val="36"/>
          <w:szCs w:val="36"/>
        </w:rPr>
      </w:pPr>
      <w:r w:rsidRPr="00F54911">
        <w:rPr>
          <w:rFonts w:eastAsiaTheme="minorEastAsia"/>
          <w:color w:val="5E555C"/>
          <w:sz w:val="36"/>
          <w:szCs w:val="36"/>
          <w:highlight w:val="yellow"/>
        </w:rPr>
        <w:t>[IF CONTRACTOR USED]:</w:t>
      </w:r>
      <w:r w:rsidRPr="00BC40EF">
        <w:rPr>
          <w:rFonts w:eastAsiaTheme="minorEastAsia"/>
          <w:color w:val="5E555C"/>
          <w:sz w:val="36"/>
          <w:szCs w:val="36"/>
        </w:rPr>
        <w:t xml:space="preserve"> </w:t>
      </w:r>
      <w:r w:rsidRPr="00F54911">
        <w:rPr>
          <w:rFonts w:eastAsiaTheme="minorEastAsia"/>
          <w:color w:val="5E555C"/>
          <w:sz w:val="36"/>
          <w:szCs w:val="36"/>
        </w:rPr>
        <w:t xml:space="preserve">Your contact details have been passed to </w:t>
      </w:r>
      <w:r w:rsidRPr="00F54911">
        <w:rPr>
          <w:rFonts w:eastAsiaTheme="minorEastAsia"/>
          <w:color w:val="5E555C"/>
          <w:sz w:val="36"/>
          <w:szCs w:val="36"/>
          <w:highlight w:val="yellow"/>
        </w:rPr>
        <w:t>[survey contractor]</w:t>
      </w:r>
      <w:r w:rsidRPr="00F54911">
        <w:rPr>
          <w:rFonts w:eastAsiaTheme="minorEastAsia"/>
          <w:color w:val="5E555C"/>
          <w:sz w:val="36"/>
          <w:szCs w:val="36"/>
        </w:rPr>
        <w:t xml:space="preserve">, only so that they can send you this questionnaire and process your response. </w:t>
      </w:r>
      <w:r w:rsidRPr="00F54911">
        <w:rPr>
          <w:rFonts w:eastAsiaTheme="minorEastAsia"/>
          <w:color w:val="5E555C"/>
          <w:sz w:val="36"/>
          <w:szCs w:val="36"/>
          <w:highlight w:val="yellow"/>
        </w:rPr>
        <w:t>[Survey contractor]</w:t>
      </w:r>
      <w:r w:rsidRPr="00F54911">
        <w:rPr>
          <w:rFonts w:eastAsiaTheme="minorEastAsia"/>
          <w:color w:val="5E555C"/>
          <w:sz w:val="36"/>
          <w:szCs w:val="36"/>
        </w:rPr>
        <w:t xml:space="preserve"> will process your answers in confidence and keep them separate from your contact details. </w:t>
      </w:r>
      <w:r w:rsidRPr="00F54911">
        <w:rPr>
          <w:rFonts w:eastAsiaTheme="minorEastAsia"/>
          <w:color w:val="5E555C"/>
          <w:sz w:val="36"/>
          <w:szCs w:val="36"/>
          <w:highlight w:val="yellow"/>
        </w:rPr>
        <w:t>[Survey contractor]</w:t>
      </w:r>
      <w:r w:rsidRPr="00F54911">
        <w:rPr>
          <w:rFonts w:eastAsiaTheme="minorEastAsia"/>
          <w:color w:val="5E555C"/>
          <w:sz w:val="36"/>
          <w:szCs w:val="36"/>
        </w:rPr>
        <w:t xml:space="preserve"> will delete your contact details once the survey process is completed. </w:t>
      </w:r>
    </w:p>
    <w:p w14:paraId="2AE9F6A3" w14:textId="77777777" w:rsidR="00F54911" w:rsidRDefault="00F54911" w:rsidP="00F54911">
      <w:pPr>
        <w:autoSpaceDE w:val="0"/>
        <w:autoSpaceDN w:val="0"/>
        <w:adjustRightInd w:val="0"/>
        <w:spacing w:after="0" w:line="240" w:lineRule="auto"/>
        <w:ind w:left="0" w:firstLine="0"/>
        <w:rPr>
          <w:rFonts w:eastAsiaTheme="minorEastAsia"/>
          <w:b/>
          <w:bCs/>
          <w:color w:val="005EB8"/>
          <w:sz w:val="36"/>
          <w:szCs w:val="36"/>
        </w:rPr>
      </w:pPr>
    </w:p>
    <w:p w14:paraId="28642D9A" w14:textId="77777777" w:rsidR="00F54911" w:rsidRPr="00F54911" w:rsidRDefault="00F54911" w:rsidP="00F54911">
      <w:pPr>
        <w:autoSpaceDE w:val="0"/>
        <w:autoSpaceDN w:val="0"/>
        <w:adjustRightInd w:val="0"/>
        <w:spacing w:after="0" w:line="240" w:lineRule="auto"/>
        <w:ind w:left="0" w:firstLine="0"/>
        <w:rPr>
          <w:rFonts w:eastAsiaTheme="minorEastAsia"/>
          <w:color w:val="005EB8"/>
          <w:sz w:val="36"/>
          <w:szCs w:val="36"/>
        </w:rPr>
      </w:pPr>
      <w:r w:rsidRPr="00F54911">
        <w:rPr>
          <w:rFonts w:eastAsiaTheme="minorEastAsia"/>
          <w:b/>
          <w:bCs/>
          <w:color w:val="005EB8"/>
          <w:sz w:val="36"/>
          <w:szCs w:val="36"/>
        </w:rPr>
        <w:t xml:space="preserve">How will the results from the survey be used? </w:t>
      </w:r>
    </w:p>
    <w:p w14:paraId="263638C6" w14:textId="546F7A54" w:rsidR="00F54911" w:rsidRPr="00F54911" w:rsidRDefault="00F54911" w:rsidP="00F54911">
      <w:pPr>
        <w:autoSpaceDE w:val="0"/>
        <w:autoSpaceDN w:val="0"/>
        <w:adjustRightInd w:val="0"/>
        <w:spacing w:after="0" w:line="240" w:lineRule="auto"/>
        <w:ind w:left="0" w:firstLine="0"/>
        <w:rPr>
          <w:rFonts w:eastAsiaTheme="minorEastAsia"/>
          <w:color w:val="0000FF"/>
          <w:sz w:val="36"/>
          <w:szCs w:val="36"/>
        </w:rPr>
      </w:pPr>
      <w:r w:rsidRPr="00F54911">
        <w:rPr>
          <w:rFonts w:eastAsiaTheme="minorEastAsia"/>
          <w:color w:val="5E555C"/>
          <w:sz w:val="36"/>
          <w:szCs w:val="36"/>
        </w:rPr>
        <w:t>The results will be published on CQC’s website in autumn 202</w:t>
      </w:r>
      <w:r w:rsidR="00BC40EF">
        <w:rPr>
          <w:rFonts w:eastAsiaTheme="minorEastAsia"/>
          <w:color w:val="5E555C"/>
          <w:sz w:val="36"/>
          <w:szCs w:val="36"/>
        </w:rPr>
        <w:t>3</w:t>
      </w:r>
      <w:r w:rsidRPr="00F54911">
        <w:rPr>
          <w:rFonts w:eastAsiaTheme="minorEastAsia"/>
          <w:color w:val="5E555C"/>
          <w:sz w:val="36"/>
          <w:szCs w:val="36"/>
        </w:rPr>
        <w:t>. To see results from previous surveys, please go to:</w:t>
      </w:r>
      <w:r w:rsidRPr="00BC40EF">
        <w:rPr>
          <w:rFonts w:eastAsiaTheme="minorEastAsia"/>
          <w:color w:val="5E555C"/>
          <w:sz w:val="48"/>
          <w:szCs w:val="48"/>
        </w:rPr>
        <w:t xml:space="preserve"> </w:t>
      </w:r>
      <w:r w:rsidR="00BC40EF" w:rsidRPr="00BC40EF">
        <w:rPr>
          <w:color w:val="5E565C"/>
          <w:sz w:val="36"/>
          <w:szCs w:val="40"/>
        </w:rPr>
        <w:t>www.nhssurveys.org</w:t>
      </w:r>
      <w:r w:rsidR="00BC40EF" w:rsidRPr="00BC40EF" w:rsidDel="00BC40EF">
        <w:rPr>
          <w:sz w:val="28"/>
          <w:szCs w:val="32"/>
        </w:rPr>
        <w:t xml:space="preserve"> </w:t>
      </w:r>
    </w:p>
    <w:p w14:paraId="6CA790AC" w14:textId="77777777" w:rsidR="00F54911" w:rsidRDefault="00F54911" w:rsidP="00F54911">
      <w:pPr>
        <w:spacing w:after="0" w:line="240" w:lineRule="auto"/>
        <w:ind w:left="-5"/>
        <w:rPr>
          <w:rFonts w:eastAsiaTheme="minorEastAsia"/>
          <w:color w:val="5E555C"/>
          <w:sz w:val="36"/>
          <w:szCs w:val="36"/>
        </w:rPr>
      </w:pPr>
    </w:p>
    <w:p w14:paraId="40EE8F89" w14:textId="364B34DE" w:rsidR="00C029B9" w:rsidRPr="00F54911" w:rsidRDefault="00F54911" w:rsidP="00F54911">
      <w:pPr>
        <w:spacing w:after="0" w:line="240" w:lineRule="auto"/>
        <w:ind w:left="-5"/>
        <w:rPr>
          <w:color w:val="231F20"/>
          <w:sz w:val="36"/>
          <w:szCs w:val="36"/>
        </w:rPr>
      </w:pPr>
      <w:r w:rsidRPr="00F54911">
        <w:rPr>
          <w:rFonts w:eastAsiaTheme="minorEastAsia"/>
          <w:color w:val="5E555C"/>
          <w:sz w:val="36"/>
          <w:szCs w:val="36"/>
        </w:rPr>
        <w:t xml:space="preserve">We share data from the surveys with national bodies, including the Department of Health and Social Care and NHS England to help their work. Data may also be shared with approved university or charity research teams. Shared data never includes names or addresses. You can see more </w:t>
      </w:r>
      <w:r w:rsidRPr="00BC40EF">
        <w:rPr>
          <w:rFonts w:eastAsiaTheme="minorEastAsia"/>
          <w:color w:val="5E555C"/>
          <w:sz w:val="36"/>
          <w:szCs w:val="36"/>
        </w:rPr>
        <w:t>information about how data is shared at: http://nhssurveys.org/received-a-questionnaire/</w:t>
      </w:r>
    </w:p>
    <w:bookmarkEnd w:id="4"/>
    <w:p w14:paraId="1149AA5B" w14:textId="77777777" w:rsidR="00C029B9" w:rsidRPr="00B36AEC" w:rsidRDefault="00C029B9" w:rsidP="00440628">
      <w:pPr>
        <w:spacing w:after="0" w:line="240" w:lineRule="auto"/>
        <w:ind w:left="-5"/>
        <w:rPr>
          <w:color w:val="231F20"/>
          <w:sz w:val="36"/>
          <w:szCs w:val="36"/>
        </w:rPr>
      </w:pPr>
    </w:p>
    <w:sectPr w:rsidR="00C029B9" w:rsidRPr="00B36AEC" w:rsidSect="00863935">
      <w:headerReference w:type="default" r:id="rId11"/>
      <w:footerReference w:type="even" r:id="rId12"/>
      <w:headerReference w:type="first" r:id="rId13"/>
      <w:footerReference w:type="first" r:id="rId14"/>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BE838" w14:textId="77777777" w:rsidR="005425E9" w:rsidRDefault="005425E9">
      <w:pPr>
        <w:spacing w:after="0" w:line="240" w:lineRule="auto"/>
      </w:pPr>
      <w:r>
        <w:separator/>
      </w:r>
    </w:p>
  </w:endnote>
  <w:endnote w:type="continuationSeparator" w:id="0">
    <w:p w14:paraId="6C2DE6F0" w14:textId="77777777" w:rsidR="005425E9" w:rsidRDefault="0054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Arial_feDefaultFont_Encoding">
    <w:altName w:val="Arial"/>
    <w:panose1 w:val="00000000000000000000"/>
    <w:charset w:val="00"/>
    <w:family w:val="auto"/>
    <w:notTrueType/>
    <w:pitch w:val="default"/>
    <w:sig w:usb0="00000003" w:usb1="00000000" w:usb2="00000000" w:usb3="00000000" w:csb0="00000001"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7715" w14:textId="1AC28AEB" w:rsidR="00E02B78" w:rsidRPr="00E02B78" w:rsidRDefault="00E02B78" w:rsidP="00606A05">
    <w:pPr>
      <w:tabs>
        <w:tab w:val="left" w:pos="2966"/>
      </w:tabs>
      <w:spacing w:after="160" w:line="259" w:lineRule="auto"/>
      <w:ind w:left="0" w:firstLine="0"/>
      <w:rPr>
        <w:b/>
        <w:color w:val="0070C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760CA6" w14:textId="77777777" w:rsidR="00567FEA" w:rsidRDefault="00567FEA">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75FAF1" w14:textId="77777777" w:rsidR="005425E9" w:rsidRDefault="005425E9">
      <w:pPr>
        <w:spacing w:after="0" w:line="240" w:lineRule="auto"/>
      </w:pPr>
      <w:r>
        <w:separator/>
      </w:r>
    </w:p>
  </w:footnote>
  <w:footnote w:type="continuationSeparator" w:id="0">
    <w:p w14:paraId="4B6759AC" w14:textId="77777777" w:rsidR="005425E9" w:rsidRDefault="005425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A5448A" w14:textId="4606ED5A" w:rsidR="00CB7A11" w:rsidRPr="00B36AEC" w:rsidRDefault="00CB7A11" w:rsidP="00CB7A11">
    <w:pPr>
      <w:spacing w:after="0" w:line="259" w:lineRule="auto"/>
      <w:ind w:left="0" w:right="92" w:firstLine="0"/>
      <w:rPr>
        <w:sz w:val="22"/>
        <w:szCs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440BBC" w14:textId="77777777" w:rsidR="00567FEA" w:rsidRDefault="00134468">
    <w:pPr>
      <w:spacing w:after="81" w:line="259" w:lineRule="auto"/>
      <w:ind w:left="0" w:firstLine="0"/>
    </w:pPr>
    <w:r>
      <w:rPr>
        <w:color w:val="0079C1"/>
        <w:sz w:val="24"/>
      </w:rPr>
      <w:t>Why are you carrying out this survey and why have I been invited?</w:t>
    </w:r>
  </w:p>
  <w:p w14:paraId="43830E5A" w14:textId="77777777" w:rsidR="00567FEA" w:rsidRDefault="00134468">
    <w:pPr>
      <w:spacing w:after="0" w:line="307" w:lineRule="auto"/>
      <w:ind w:left="0" w:firstLine="0"/>
    </w:pPr>
    <w:r>
      <w:t xml:space="preserve">The NHS Adult Inpatient Survey will help your hospital to improve inpatient services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E7C"/>
    <w:multiLevelType w:val="hybridMultilevel"/>
    <w:tmpl w:val="720E10C8"/>
    <w:lvl w:ilvl="0" w:tplc="0E66AA5E">
      <w:start w:val="1"/>
      <w:numFmt w:val="decimal"/>
      <w:lvlText w:val="%1."/>
      <w:lvlJc w:val="left"/>
      <w:pPr>
        <w:ind w:left="1440" w:hanging="360"/>
      </w:pPr>
      <w:rPr>
        <w:rFonts w:cs="Times New Roman"/>
        <w:b/>
        <w:bCs/>
      </w:rPr>
    </w:lvl>
    <w:lvl w:ilvl="1" w:tplc="08090019" w:tentative="1">
      <w:start w:val="1"/>
      <w:numFmt w:val="lowerLetter"/>
      <w:lvlText w:val="%2."/>
      <w:lvlJc w:val="left"/>
      <w:pPr>
        <w:ind w:left="2160" w:hanging="360"/>
      </w:pPr>
      <w:rPr>
        <w:rFonts w:cs="Times New Roman"/>
      </w:rPr>
    </w:lvl>
    <w:lvl w:ilvl="2" w:tplc="0809001B" w:tentative="1">
      <w:start w:val="1"/>
      <w:numFmt w:val="lowerRoman"/>
      <w:lvlText w:val="%3."/>
      <w:lvlJc w:val="right"/>
      <w:pPr>
        <w:ind w:left="2880" w:hanging="180"/>
      </w:pPr>
      <w:rPr>
        <w:rFonts w:cs="Times New Roman"/>
      </w:rPr>
    </w:lvl>
    <w:lvl w:ilvl="3" w:tplc="0809000F" w:tentative="1">
      <w:start w:val="1"/>
      <w:numFmt w:val="decimal"/>
      <w:lvlText w:val="%4."/>
      <w:lvlJc w:val="left"/>
      <w:pPr>
        <w:ind w:left="3600" w:hanging="360"/>
      </w:pPr>
      <w:rPr>
        <w:rFonts w:cs="Times New Roman"/>
      </w:rPr>
    </w:lvl>
    <w:lvl w:ilvl="4" w:tplc="08090019" w:tentative="1">
      <w:start w:val="1"/>
      <w:numFmt w:val="lowerLetter"/>
      <w:lvlText w:val="%5."/>
      <w:lvlJc w:val="left"/>
      <w:pPr>
        <w:ind w:left="4320" w:hanging="360"/>
      </w:pPr>
      <w:rPr>
        <w:rFonts w:cs="Times New Roman"/>
      </w:rPr>
    </w:lvl>
    <w:lvl w:ilvl="5" w:tplc="0809001B" w:tentative="1">
      <w:start w:val="1"/>
      <w:numFmt w:val="lowerRoman"/>
      <w:lvlText w:val="%6."/>
      <w:lvlJc w:val="right"/>
      <w:pPr>
        <w:ind w:left="5040" w:hanging="180"/>
      </w:pPr>
      <w:rPr>
        <w:rFonts w:cs="Times New Roman"/>
      </w:rPr>
    </w:lvl>
    <w:lvl w:ilvl="6" w:tplc="0809000F" w:tentative="1">
      <w:start w:val="1"/>
      <w:numFmt w:val="decimal"/>
      <w:lvlText w:val="%7."/>
      <w:lvlJc w:val="left"/>
      <w:pPr>
        <w:ind w:left="5760" w:hanging="360"/>
      </w:pPr>
      <w:rPr>
        <w:rFonts w:cs="Times New Roman"/>
      </w:rPr>
    </w:lvl>
    <w:lvl w:ilvl="7" w:tplc="08090019" w:tentative="1">
      <w:start w:val="1"/>
      <w:numFmt w:val="lowerLetter"/>
      <w:lvlText w:val="%8."/>
      <w:lvlJc w:val="left"/>
      <w:pPr>
        <w:ind w:left="6480" w:hanging="360"/>
      </w:pPr>
      <w:rPr>
        <w:rFonts w:cs="Times New Roman"/>
      </w:rPr>
    </w:lvl>
    <w:lvl w:ilvl="8" w:tplc="0809001B" w:tentative="1">
      <w:start w:val="1"/>
      <w:numFmt w:val="lowerRoman"/>
      <w:lvlText w:val="%9."/>
      <w:lvlJc w:val="right"/>
      <w:pPr>
        <w:ind w:left="7200" w:hanging="180"/>
      </w:pPr>
      <w:rPr>
        <w:rFonts w:cs="Times New Roman"/>
      </w:rPr>
    </w:lvl>
  </w:abstractNum>
  <w:abstractNum w:abstractNumId="1" w15:restartNumberingAfterBreak="0">
    <w:nsid w:val="1A67180B"/>
    <w:multiLevelType w:val="hybridMultilevel"/>
    <w:tmpl w:val="1E6456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025699"/>
    <w:multiLevelType w:val="multilevel"/>
    <w:tmpl w:val="D872086A"/>
    <w:lvl w:ilvl="0">
      <w:start w:val="1"/>
      <w:numFmt w:val="none"/>
      <w:pStyle w:val="04ABodyText"/>
      <w:suff w:val="nothing"/>
      <w:lvlText w:val=""/>
      <w:lvlJc w:val="left"/>
      <w:pPr>
        <w:ind w:left="0" w:firstLine="0"/>
      </w:pPr>
      <w:rPr>
        <w:rFonts w:hint="default"/>
      </w:rPr>
    </w:lvl>
    <w:lvl w:ilvl="1">
      <w:start w:val="1"/>
      <w:numFmt w:val="bullet"/>
      <w:lvlText w:val="▪"/>
      <w:lvlJc w:val="left"/>
      <w:pPr>
        <w:ind w:left="567" w:hanging="283"/>
      </w:pPr>
      <w:rPr>
        <w:rFonts w:ascii="Segoe UI" w:hAnsi="Segoe UI" w:hint="default"/>
        <w:color w:val="E87722"/>
      </w:rPr>
    </w:lvl>
    <w:lvl w:ilvl="2">
      <w:start w:val="1"/>
      <w:numFmt w:val="bullet"/>
      <w:pStyle w:val="05BBullets2ndlevel"/>
      <w:lvlText w:val="−"/>
      <w:lvlJc w:val="left"/>
      <w:pPr>
        <w:ind w:left="851" w:hanging="284"/>
      </w:pPr>
      <w:rPr>
        <w:rFonts w:ascii="Segoe UI" w:hAnsi="Segoe UI" w:cs="Times New Roman" w:hint="default"/>
        <w:color w:val="E87722"/>
      </w:rPr>
    </w:lvl>
    <w:lvl w:ilvl="3">
      <w:start w:val="1"/>
      <w:numFmt w:val="bullet"/>
      <w:lvlRestart w:val="1"/>
      <w:pStyle w:val="05CBulletsWithoutSpacing1stlevel"/>
      <w:lvlText w:val="▪"/>
      <w:lvlJc w:val="left"/>
      <w:pPr>
        <w:ind w:left="567" w:hanging="283"/>
      </w:pPr>
      <w:rPr>
        <w:rFonts w:ascii="Segoe UI" w:hAnsi="Segoe UI" w:cs="Times New Roman" w:hint="default"/>
        <w:b/>
        <w:i w:val="0"/>
        <w:color w:val="E87722"/>
      </w:rPr>
    </w:lvl>
    <w:lvl w:ilvl="4">
      <w:start w:val="1"/>
      <w:numFmt w:val="decimal"/>
      <w:lvlRestart w:val="1"/>
      <w:pStyle w:val="06ANumberedList1stlevel"/>
      <w:lvlText w:val="%5."/>
      <w:lvlJc w:val="left"/>
      <w:pPr>
        <w:ind w:left="567" w:hanging="283"/>
      </w:pPr>
      <w:rPr>
        <w:rFonts w:ascii="Segoe UI" w:hAnsi="Segoe UI" w:cs="Times New Roman" w:hint="default"/>
        <w:b/>
        <w:i w:val="0"/>
        <w:color w:val="E87722"/>
      </w:rPr>
    </w:lvl>
    <w:lvl w:ilvl="5">
      <w:start w:val="1"/>
      <w:numFmt w:val="lowerLetter"/>
      <w:pStyle w:val="06BNumberedList2ndlevel"/>
      <w:lvlText w:val="%6."/>
      <w:lvlJc w:val="left"/>
      <w:pPr>
        <w:ind w:left="851" w:hanging="284"/>
      </w:pPr>
      <w:rPr>
        <w:rFonts w:ascii="Segoe UI" w:hAnsi="Segoe UI" w:cs="Times New Roman" w:hint="default"/>
        <w:b/>
        <w:i w:val="0"/>
        <w:color w:val="E87722"/>
      </w:rPr>
    </w:lvl>
    <w:lvl w:ilvl="6">
      <w:start w:val="1"/>
      <w:numFmt w:val="decimal"/>
      <w:lvlRestart w:val="1"/>
      <w:pStyle w:val="06CNumberedListWithoutSpacing1stlevel"/>
      <w:lvlText w:val="%7."/>
      <w:lvlJc w:val="left"/>
      <w:pPr>
        <w:ind w:left="567" w:hanging="283"/>
      </w:pPr>
      <w:rPr>
        <w:rFonts w:ascii="Segoe UI" w:hAnsi="Segoe UI" w:cs="Times New Roman" w:hint="default"/>
        <w:b/>
        <w:i w:val="0"/>
        <w:color w:val="E87722"/>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43CF21D3"/>
    <w:multiLevelType w:val="hybridMultilevel"/>
    <w:tmpl w:val="1C565D8C"/>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15:restartNumberingAfterBreak="0">
    <w:nsid w:val="51E45958"/>
    <w:multiLevelType w:val="hybridMultilevel"/>
    <w:tmpl w:val="96745E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375117"/>
    <w:multiLevelType w:val="hybridMultilevel"/>
    <w:tmpl w:val="F650EF10"/>
    <w:lvl w:ilvl="0" w:tplc="D6D67230">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606B33"/>
    <w:multiLevelType w:val="hybridMultilevel"/>
    <w:tmpl w:val="A0322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7124EC"/>
    <w:multiLevelType w:val="hybridMultilevel"/>
    <w:tmpl w:val="4E707716"/>
    <w:lvl w:ilvl="0" w:tplc="27BEF488">
      <w:start w:val="1"/>
      <w:numFmt w:val="decimal"/>
      <w:lvlText w:val="%1."/>
      <w:lvlJc w:val="left"/>
      <w:pPr>
        <w:ind w:left="1080" w:hanging="360"/>
      </w:pPr>
      <w:rPr>
        <w:rFonts w:hint="default"/>
        <w:b/>
        <w:bCs/>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6E767EEC"/>
    <w:multiLevelType w:val="hybridMultilevel"/>
    <w:tmpl w:val="BCBADB9A"/>
    <w:lvl w:ilvl="0" w:tplc="3E0E03BC">
      <w:start w:val="1"/>
      <w:numFmt w:val="decimal"/>
      <w:lvlText w:val="%1."/>
      <w:lvlJc w:val="left"/>
      <w:pPr>
        <w:ind w:left="1080" w:hanging="360"/>
      </w:pPr>
      <w:rPr>
        <w:rFonts w:hint="default"/>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744E31CE"/>
    <w:multiLevelType w:val="hybridMultilevel"/>
    <w:tmpl w:val="D310BC38"/>
    <w:lvl w:ilvl="0" w:tplc="5BF067AC">
      <w:start w:val="1"/>
      <w:numFmt w:val="bullet"/>
      <w:lvlText w:val="o"/>
      <w:lvlJc w:val="left"/>
      <w:pPr>
        <w:tabs>
          <w:tab w:val="num" w:pos="720"/>
        </w:tabs>
        <w:ind w:left="720" w:hanging="360"/>
      </w:pPr>
      <w:rPr>
        <w:rFonts w:ascii="Courier New" w:hAnsi="Courier New" w:hint="default"/>
      </w:rPr>
    </w:lvl>
    <w:lvl w:ilvl="1" w:tplc="98F0AC4C">
      <w:start w:val="1"/>
      <w:numFmt w:val="bullet"/>
      <w:lvlText w:val="o"/>
      <w:lvlJc w:val="left"/>
      <w:pPr>
        <w:tabs>
          <w:tab w:val="num" w:pos="1440"/>
        </w:tabs>
        <w:ind w:left="1440" w:hanging="360"/>
      </w:pPr>
      <w:rPr>
        <w:rFonts w:ascii="Courier New" w:hAnsi="Courier New" w:hint="default"/>
      </w:rPr>
    </w:lvl>
    <w:lvl w:ilvl="2" w:tplc="5AFC00A8" w:tentative="1">
      <w:start w:val="1"/>
      <w:numFmt w:val="bullet"/>
      <w:lvlText w:val="o"/>
      <w:lvlJc w:val="left"/>
      <w:pPr>
        <w:tabs>
          <w:tab w:val="num" w:pos="2160"/>
        </w:tabs>
        <w:ind w:left="2160" w:hanging="360"/>
      </w:pPr>
      <w:rPr>
        <w:rFonts w:ascii="Courier New" w:hAnsi="Courier New" w:hint="default"/>
      </w:rPr>
    </w:lvl>
    <w:lvl w:ilvl="3" w:tplc="66F8D57C" w:tentative="1">
      <w:start w:val="1"/>
      <w:numFmt w:val="bullet"/>
      <w:lvlText w:val="o"/>
      <w:lvlJc w:val="left"/>
      <w:pPr>
        <w:tabs>
          <w:tab w:val="num" w:pos="2880"/>
        </w:tabs>
        <w:ind w:left="2880" w:hanging="360"/>
      </w:pPr>
      <w:rPr>
        <w:rFonts w:ascii="Courier New" w:hAnsi="Courier New" w:hint="default"/>
      </w:rPr>
    </w:lvl>
    <w:lvl w:ilvl="4" w:tplc="91D64AF4" w:tentative="1">
      <w:start w:val="1"/>
      <w:numFmt w:val="bullet"/>
      <w:lvlText w:val="o"/>
      <w:lvlJc w:val="left"/>
      <w:pPr>
        <w:tabs>
          <w:tab w:val="num" w:pos="3600"/>
        </w:tabs>
        <w:ind w:left="3600" w:hanging="360"/>
      </w:pPr>
      <w:rPr>
        <w:rFonts w:ascii="Courier New" w:hAnsi="Courier New" w:hint="default"/>
      </w:rPr>
    </w:lvl>
    <w:lvl w:ilvl="5" w:tplc="C52EF2FA" w:tentative="1">
      <w:start w:val="1"/>
      <w:numFmt w:val="bullet"/>
      <w:lvlText w:val="o"/>
      <w:lvlJc w:val="left"/>
      <w:pPr>
        <w:tabs>
          <w:tab w:val="num" w:pos="4320"/>
        </w:tabs>
        <w:ind w:left="4320" w:hanging="360"/>
      </w:pPr>
      <w:rPr>
        <w:rFonts w:ascii="Courier New" w:hAnsi="Courier New" w:hint="default"/>
      </w:rPr>
    </w:lvl>
    <w:lvl w:ilvl="6" w:tplc="017A14EC" w:tentative="1">
      <w:start w:val="1"/>
      <w:numFmt w:val="bullet"/>
      <w:lvlText w:val="o"/>
      <w:lvlJc w:val="left"/>
      <w:pPr>
        <w:tabs>
          <w:tab w:val="num" w:pos="5040"/>
        </w:tabs>
        <w:ind w:left="5040" w:hanging="360"/>
      </w:pPr>
      <w:rPr>
        <w:rFonts w:ascii="Courier New" w:hAnsi="Courier New" w:hint="default"/>
      </w:rPr>
    </w:lvl>
    <w:lvl w:ilvl="7" w:tplc="E8AC9D76" w:tentative="1">
      <w:start w:val="1"/>
      <w:numFmt w:val="bullet"/>
      <w:lvlText w:val="o"/>
      <w:lvlJc w:val="left"/>
      <w:pPr>
        <w:tabs>
          <w:tab w:val="num" w:pos="5760"/>
        </w:tabs>
        <w:ind w:left="5760" w:hanging="360"/>
      </w:pPr>
      <w:rPr>
        <w:rFonts w:ascii="Courier New" w:hAnsi="Courier New" w:hint="default"/>
      </w:rPr>
    </w:lvl>
    <w:lvl w:ilvl="8" w:tplc="3BBA9824" w:tentative="1">
      <w:start w:val="1"/>
      <w:numFmt w:val="bullet"/>
      <w:lvlText w:val="o"/>
      <w:lvlJc w:val="left"/>
      <w:pPr>
        <w:tabs>
          <w:tab w:val="num" w:pos="6480"/>
        </w:tabs>
        <w:ind w:left="6480" w:hanging="360"/>
      </w:pPr>
      <w:rPr>
        <w:rFonts w:ascii="Courier New" w:hAnsi="Courier New" w:hint="default"/>
      </w:rPr>
    </w:lvl>
  </w:abstractNum>
  <w:abstractNum w:abstractNumId="10" w15:restartNumberingAfterBreak="0">
    <w:nsid w:val="76683F06"/>
    <w:multiLevelType w:val="hybridMultilevel"/>
    <w:tmpl w:val="F0CA0000"/>
    <w:lvl w:ilvl="0" w:tplc="3DE6EE5E">
      <w:start w:val="1"/>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6740621"/>
    <w:multiLevelType w:val="hybridMultilevel"/>
    <w:tmpl w:val="3C82BD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74734BA"/>
    <w:multiLevelType w:val="hybridMultilevel"/>
    <w:tmpl w:val="B1D23448"/>
    <w:lvl w:ilvl="0" w:tplc="1CD20BAE">
      <w:start w:val="1"/>
      <w:numFmt w:val="decimal"/>
      <w:lvlText w:val="%1."/>
      <w:lvlJc w:val="left"/>
      <w:pPr>
        <w:ind w:left="1080" w:hanging="360"/>
      </w:pPr>
      <w:rPr>
        <w:rFonts w:ascii="Arial" w:eastAsia="Arial" w:hAnsi="Arial" w:cs="Arial"/>
        <w:b/>
        <w:bCs/>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6"/>
  </w:num>
  <w:num w:numId="2">
    <w:abstractNumId w:val="1"/>
  </w:num>
  <w:num w:numId="3">
    <w:abstractNumId w:val="5"/>
  </w:num>
  <w:num w:numId="4">
    <w:abstractNumId w:val="11"/>
  </w:num>
  <w:num w:numId="5">
    <w:abstractNumId w:val="12"/>
  </w:num>
  <w:num w:numId="6">
    <w:abstractNumId w:val="2"/>
  </w:num>
  <w:num w:numId="7">
    <w:abstractNumId w:val="4"/>
  </w:num>
  <w:num w:numId="8">
    <w:abstractNumId w:val="3"/>
  </w:num>
  <w:num w:numId="9">
    <w:abstractNumId w:val="10"/>
  </w:num>
  <w:num w:numId="10">
    <w:abstractNumId w:val="7"/>
  </w:num>
  <w:num w:numId="11">
    <w:abstractNumId w:val="8"/>
  </w:num>
  <w:num w:numId="12">
    <w:abstractNumId w:val="9"/>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655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7FEA"/>
    <w:rsid w:val="000128C0"/>
    <w:rsid w:val="00013CE5"/>
    <w:rsid w:val="00013D6A"/>
    <w:rsid w:val="00040838"/>
    <w:rsid w:val="00042303"/>
    <w:rsid w:val="00042484"/>
    <w:rsid w:val="00044468"/>
    <w:rsid w:val="000857E2"/>
    <w:rsid w:val="000A0968"/>
    <w:rsid w:val="000D1D8D"/>
    <w:rsid w:val="000E51F6"/>
    <w:rsid w:val="000E56E5"/>
    <w:rsid w:val="00101903"/>
    <w:rsid w:val="0012180F"/>
    <w:rsid w:val="00122540"/>
    <w:rsid w:val="001250A8"/>
    <w:rsid w:val="00134468"/>
    <w:rsid w:val="00135571"/>
    <w:rsid w:val="001403E5"/>
    <w:rsid w:val="001411B8"/>
    <w:rsid w:val="00143F68"/>
    <w:rsid w:val="001603B4"/>
    <w:rsid w:val="001629FE"/>
    <w:rsid w:val="00166DA5"/>
    <w:rsid w:val="0017643D"/>
    <w:rsid w:val="001B2EF1"/>
    <w:rsid w:val="001F0229"/>
    <w:rsid w:val="0021272B"/>
    <w:rsid w:val="00220D88"/>
    <w:rsid w:val="0027716F"/>
    <w:rsid w:val="002A47E2"/>
    <w:rsid w:val="002B5B22"/>
    <w:rsid w:val="002C4D4A"/>
    <w:rsid w:val="002D3BD9"/>
    <w:rsid w:val="0031489C"/>
    <w:rsid w:val="003169B7"/>
    <w:rsid w:val="00344044"/>
    <w:rsid w:val="00352675"/>
    <w:rsid w:val="00367560"/>
    <w:rsid w:val="003709C3"/>
    <w:rsid w:val="00373CAB"/>
    <w:rsid w:val="00377C8F"/>
    <w:rsid w:val="00377D0E"/>
    <w:rsid w:val="003825F9"/>
    <w:rsid w:val="00392B1F"/>
    <w:rsid w:val="00394B01"/>
    <w:rsid w:val="003A1C1D"/>
    <w:rsid w:val="003B3225"/>
    <w:rsid w:val="003C3C13"/>
    <w:rsid w:val="003D4619"/>
    <w:rsid w:val="003F51D1"/>
    <w:rsid w:val="004208CA"/>
    <w:rsid w:val="00430B09"/>
    <w:rsid w:val="00433F19"/>
    <w:rsid w:val="00440628"/>
    <w:rsid w:val="0045697A"/>
    <w:rsid w:val="004861DE"/>
    <w:rsid w:val="00495715"/>
    <w:rsid w:val="004A5C88"/>
    <w:rsid w:val="004B35C5"/>
    <w:rsid w:val="004C5351"/>
    <w:rsid w:val="004E3154"/>
    <w:rsid w:val="005425E9"/>
    <w:rsid w:val="00557119"/>
    <w:rsid w:val="005649D1"/>
    <w:rsid w:val="005665FC"/>
    <w:rsid w:val="00567FEA"/>
    <w:rsid w:val="005746AF"/>
    <w:rsid w:val="005A063B"/>
    <w:rsid w:val="005A0C43"/>
    <w:rsid w:val="005A686A"/>
    <w:rsid w:val="005C42F3"/>
    <w:rsid w:val="005C71FC"/>
    <w:rsid w:val="005D360F"/>
    <w:rsid w:val="005D3649"/>
    <w:rsid w:val="005F4CF3"/>
    <w:rsid w:val="00606A05"/>
    <w:rsid w:val="0060787F"/>
    <w:rsid w:val="00621DFD"/>
    <w:rsid w:val="00647E25"/>
    <w:rsid w:val="00653044"/>
    <w:rsid w:val="00655306"/>
    <w:rsid w:val="00677699"/>
    <w:rsid w:val="006811F3"/>
    <w:rsid w:val="0068610B"/>
    <w:rsid w:val="00686FD6"/>
    <w:rsid w:val="00687898"/>
    <w:rsid w:val="00696476"/>
    <w:rsid w:val="006B1055"/>
    <w:rsid w:val="006C42D9"/>
    <w:rsid w:val="006D071A"/>
    <w:rsid w:val="006D1B55"/>
    <w:rsid w:val="006E1506"/>
    <w:rsid w:val="006E5504"/>
    <w:rsid w:val="006F2584"/>
    <w:rsid w:val="00711FDB"/>
    <w:rsid w:val="007218AE"/>
    <w:rsid w:val="007415DF"/>
    <w:rsid w:val="0074179B"/>
    <w:rsid w:val="00744470"/>
    <w:rsid w:val="00753A75"/>
    <w:rsid w:val="00777100"/>
    <w:rsid w:val="0078027E"/>
    <w:rsid w:val="007844FD"/>
    <w:rsid w:val="0079001E"/>
    <w:rsid w:val="0079394C"/>
    <w:rsid w:val="007A26A0"/>
    <w:rsid w:val="007C25CE"/>
    <w:rsid w:val="007C2A8E"/>
    <w:rsid w:val="007D540B"/>
    <w:rsid w:val="00806065"/>
    <w:rsid w:val="008262D8"/>
    <w:rsid w:val="0083243E"/>
    <w:rsid w:val="00835A54"/>
    <w:rsid w:val="0084107E"/>
    <w:rsid w:val="00842BBD"/>
    <w:rsid w:val="0084499C"/>
    <w:rsid w:val="00850263"/>
    <w:rsid w:val="00863935"/>
    <w:rsid w:val="00864D25"/>
    <w:rsid w:val="00874690"/>
    <w:rsid w:val="00893956"/>
    <w:rsid w:val="00896A4F"/>
    <w:rsid w:val="008A1462"/>
    <w:rsid w:val="008A7C97"/>
    <w:rsid w:val="008D3CF6"/>
    <w:rsid w:val="008E7660"/>
    <w:rsid w:val="00905D99"/>
    <w:rsid w:val="009119CA"/>
    <w:rsid w:val="00912728"/>
    <w:rsid w:val="00916739"/>
    <w:rsid w:val="0092218D"/>
    <w:rsid w:val="00926E50"/>
    <w:rsid w:val="0093711A"/>
    <w:rsid w:val="00937F9F"/>
    <w:rsid w:val="009541FE"/>
    <w:rsid w:val="009837E8"/>
    <w:rsid w:val="00987CAF"/>
    <w:rsid w:val="00990F3C"/>
    <w:rsid w:val="00994295"/>
    <w:rsid w:val="009B611D"/>
    <w:rsid w:val="009C3214"/>
    <w:rsid w:val="009E394A"/>
    <w:rsid w:val="009E7EAB"/>
    <w:rsid w:val="009F2A70"/>
    <w:rsid w:val="00A1415A"/>
    <w:rsid w:val="00A15903"/>
    <w:rsid w:val="00A15E67"/>
    <w:rsid w:val="00A20E0D"/>
    <w:rsid w:val="00A23637"/>
    <w:rsid w:val="00A271A0"/>
    <w:rsid w:val="00A315FA"/>
    <w:rsid w:val="00A344AE"/>
    <w:rsid w:val="00A537FC"/>
    <w:rsid w:val="00A65C31"/>
    <w:rsid w:val="00A73874"/>
    <w:rsid w:val="00A76434"/>
    <w:rsid w:val="00AA1366"/>
    <w:rsid w:val="00AA463E"/>
    <w:rsid w:val="00AC7C36"/>
    <w:rsid w:val="00AF5A1C"/>
    <w:rsid w:val="00B1081B"/>
    <w:rsid w:val="00B36AEC"/>
    <w:rsid w:val="00B43BFB"/>
    <w:rsid w:val="00B63D7E"/>
    <w:rsid w:val="00B95A6C"/>
    <w:rsid w:val="00BB025F"/>
    <w:rsid w:val="00BB3565"/>
    <w:rsid w:val="00BC0722"/>
    <w:rsid w:val="00BC40EF"/>
    <w:rsid w:val="00BE7289"/>
    <w:rsid w:val="00C029B9"/>
    <w:rsid w:val="00C12DF2"/>
    <w:rsid w:val="00C20C3F"/>
    <w:rsid w:val="00C31303"/>
    <w:rsid w:val="00C5783B"/>
    <w:rsid w:val="00C87828"/>
    <w:rsid w:val="00CA387B"/>
    <w:rsid w:val="00CB7A11"/>
    <w:rsid w:val="00D02774"/>
    <w:rsid w:val="00D176CA"/>
    <w:rsid w:val="00D20E21"/>
    <w:rsid w:val="00D20FDF"/>
    <w:rsid w:val="00D40623"/>
    <w:rsid w:val="00D4798A"/>
    <w:rsid w:val="00D53E2A"/>
    <w:rsid w:val="00D64C7F"/>
    <w:rsid w:val="00D737BE"/>
    <w:rsid w:val="00D80A1B"/>
    <w:rsid w:val="00D85782"/>
    <w:rsid w:val="00DA31C5"/>
    <w:rsid w:val="00DB3B5C"/>
    <w:rsid w:val="00DC3BC9"/>
    <w:rsid w:val="00DD79A7"/>
    <w:rsid w:val="00DF0CD6"/>
    <w:rsid w:val="00DF4A92"/>
    <w:rsid w:val="00E02B78"/>
    <w:rsid w:val="00E0478E"/>
    <w:rsid w:val="00E10195"/>
    <w:rsid w:val="00E40F24"/>
    <w:rsid w:val="00E62350"/>
    <w:rsid w:val="00E64200"/>
    <w:rsid w:val="00E663DF"/>
    <w:rsid w:val="00E66CF8"/>
    <w:rsid w:val="00E75226"/>
    <w:rsid w:val="00E93B31"/>
    <w:rsid w:val="00EB463D"/>
    <w:rsid w:val="00EC5C71"/>
    <w:rsid w:val="00ED7204"/>
    <w:rsid w:val="00EE2AFC"/>
    <w:rsid w:val="00EF48D4"/>
    <w:rsid w:val="00F33736"/>
    <w:rsid w:val="00F5066F"/>
    <w:rsid w:val="00F54911"/>
    <w:rsid w:val="00F56A22"/>
    <w:rsid w:val="00F70F97"/>
    <w:rsid w:val="00F720A8"/>
    <w:rsid w:val="00FA79C2"/>
    <w:rsid w:val="00FB44CC"/>
    <w:rsid w:val="00FC1F78"/>
    <w:rsid w:val="00FD4024"/>
    <w:rsid w:val="00FD577A"/>
    <w:rsid w:val="00FF02A5"/>
    <w:rsid w:val="00FF210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1536BAF8"/>
  <w15:docId w15:val="{B9FFE436-3312-40FE-8DE2-0508DD645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96" w:line="297" w:lineRule="auto"/>
      <w:ind w:left="10" w:hanging="10"/>
    </w:pPr>
    <w:rPr>
      <w:rFonts w:ascii="Arial" w:eastAsia="Arial" w:hAnsi="Arial" w:cs="Arial"/>
      <w:color w:val="000000"/>
      <w:sz w:val="21"/>
    </w:rPr>
  </w:style>
  <w:style w:type="paragraph" w:styleId="Heading1">
    <w:name w:val="heading 1"/>
    <w:next w:val="Normal"/>
    <w:link w:val="Heading1Char"/>
    <w:uiPriority w:val="9"/>
    <w:qFormat/>
    <w:pPr>
      <w:keepNext/>
      <w:keepLines/>
      <w:spacing w:after="125"/>
      <w:ind w:left="10" w:hanging="10"/>
      <w:outlineLvl w:val="0"/>
    </w:pPr>
    <w:rPr>
      <w:rFonts w:ascii="Arial" w:eastAsia="Arial" w:hAnsi="Arial" w:cs="Arial"/>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color w:val="000000"/>
      <w:sz w:val="24"/>
    </w:rPr>
  </w:style>
  <w:style w:type="paragraph" w:styleId="Header">
    <w:name w:val="header"/>
    <w:basedOn w:val="Normal"/>
    <w:link w:val="HeaderChar"/>
    <w:uiPriority w:val="99"/>
    <w:unhideWhenUsed/>
    <w:rsid w:val="00A344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344AE"/>
    <w:rPr>
      <w:rFonts w:ascii="Arial" w:eastAsia="Arial" w:hAnsi="Arial" w:cs="Arial"/>
      <w:color w:val="000000"/>
      <w:sz w:val="21"/>
    </w:rPr>
  </w:style>
  <w:style w:type="paragraph" w:styleId="Footer">
    <w:name w:val="footer"/>
    <w:basedOn w:val="Normal"/>
    <w:link w:val="FooterChar"/>
    <w:uiPriority w:val="99"/>
    <w:unhideWhenUsed/>
    <w:rsid w:val="00CA387B"/>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CA387B"/>
    <w:rPr>
      <w:rFonts w:cs="Times New Roman"/>
      <w:lang w:val="en-US" w:eastAsia="en-US"/>
    </w:rPr>
  </w:style>
  <w:style w:type="character" w:styleId="CommentReference">
    <w:name w:val="annotation reference"/>
    <w:basedOn w:val="DefaultParagraphFont"/>
    <w:uiPriority w:val="99"/>
    <w:semiHidden/>
    <w:unhideWhenUsed/>
    <w:rsid w:val="00AC7C36"/>
    <w:rPr>
      <w:sz w:val="16"/>
      <w:szCs w:val="16"/>
    </w:rPr>
  </w:style>
  <w:style w:type="paragraph" w:styleId="CommentText">
    <w:name w:val="annotation text"/>
    <w:basedOn w:val="Normal"/>
    <w:link w:val="CommentTextChar"/>
    <w:uiPriority w:val="99"/>
    <w:unhideWhenUsed/>
    <w:rsid w:val="00AC7C36"/>
    <w:pPr>
      <w:spacing w:line="240" w:lineRule="auto"/>
    </w:pPr>
    <w:rPr>
      <w:sz w:val="20"/>
      <w:szCs w:val="20"/>
    </w:rPr>
  </w:style>
  <w:style w:type="character" w:customStyle="1" w:styleId="CommentTextChar">
    <w:name w:val="Comment Text Char"/>
    <w:basedOn w:val="DefaultParagraphFont"/>
    <w:link w:val="CommentText"/>
    <w:uiPriority w:val="99"/>
    <w:rsid w:val="00AC7C36"/>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AC7C36"/>
    <w:rPr>
      <w:b/>
      <w:bCs/>
    </w:rPr>
  </w:style>
  <w:style w:type="character" w:customStyle="1" w:styleId="CommentSubjectChar">
    <w:name w:val="Comment Subject Char"/>
    <w:basedOn w:val="CommentTextChar"/>
    <w:link w:val="CommentSubject"/>
    <w:uiPriority w:val="99"/>
    <w:semiHidden/>
    <w:rsid w:val="00AC7C36"/>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AC7C3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7C36"/>
    <w:rPr>
      <w:rFonts w:ascii="Segoe UI" w:eastAsia="Arial" w:hAnsi="Segoe UI" w:cs="Segoe UI"/>
      <w:color w:val="000000"/>
      <w:sz w:val="18"/>
      <w:szCs w:val="18"/>
    </w:rPr>
  </w:style>
  <w:style w:type="character" w:styleId="Hyperlink">
    <w:name w:val="Hyperlink"/>
    <w:basedOn w:val="DefaultParagraphFont"/>
    <w:uiPriority w:val="99"/>
    <w:unhideWhenUsed/>
    <w:rsid w:val="0078027E"/>
    <w:rPr>
      <w:color w:val="0563C1" w:themeColor="hyperlink"/>
      <w:u w:val="single"/>
    </w:rPr>
  </w:style>
  <w:style w:type="character" w:customStyle="1" w:styleId="UnresolvedMention1">
    <w:name w:val="Unresolved Mention1"/>
    <w:basedOn w:val="DefaultParagraphFont"/>
    <w:uiPriority w:val="99"/>
    <w:semiHidden/>
    <w:unhideWhenUsed/>
    <w:rsid w:val="0078027E"/>
    <w:rPr>
      <w:color w:val="605E5C"/>
      <w:shd w:val="clear" w:color="auto" w:fill="E1DFDD"/>
    </w:rPr>
  </w:style>
  <w:style w:type="paragraph" w:styleId="Revision">
    <w:name w:val="Revision"/>
    <w:hidden/>
    <w:uiPriority w:val="99"/>
    <w:semiHidden/>
    <w:rsid w:val="00ED7204"/>
    <w:pPr>
      <w:spacing w:after="0" w:line="240" w:lineRule="auto"/>
    </w:pPr>
    <w:rPr>
      <w:rFonts w:ascii="Arial" w:eastAsia="Arial" w:hAnsi="Arial" w:cs="Arial"/>
      <w:color w:val="000000"/>
      <w:sz w:val="21"/>
    </w:rPr>
  </w:style>
  <w:style w:type="paragraph" w:styleId="BodyText">
    <w:name w:val="Body Text"/>
    <w:basedOn w:val="Normal"/>
    <w:link w:val="BodyTextChar"/>
    <w:rsid w:val="004B35C5"/>
    <w:pPr>
      <w:keepLines/>
      <w:spacing w:after="120" w:line="240" w:lineRule="auto"/>
      <w:ind w:left="0" w:firstLine="0"/>
    </w:pPr>
    <w:rPr>
      <w:rFonts w:eastAsia="Times New Roman"/>
      <w:color w:val="auto"/>
      <w:sz w:val="24"/>
    </w:rPr>
  </w:style>
  <w:style w:type="character" w:customStyle="1" w:styleId="BodyTextChar">
    <w:name w:val="Body Text Char"/>
    <w:basedOn w:val="DefaultParagraphFont"/>
    <w:link w:val="BodyText"/>
    <w:rsid w:val="004B35C5"/>
    <w:rPr>
      <w:rFonts w:ascii="Arial" w:eastAsia="Times New Roman" w:hAnsi="Arial" w:cs="Arial"/>
      <w:sz w:val="24"/>
    </w:rPr>
  </w:style>
  <w:style w:type="paragraph" w:styleId="NoSpacing">
    <w:name w:val="No Spacing"/>
    <w:uiPriority w:val="1"/>
    <w:qFormat/>
    <w:rsid w:val="00143F68"/>
    <w:pPr>
      <w:spacing w:after="0" w:line="240" w:lineRule="auto"/>
      <w:ind w:left="10" w:hanging="10"/>
    </w:pPr>
    <w:rPr>
      <w:rFonts w:ascii="Arial" w:eastAsia="Arial" w:hAnsi="Arial" w:cs="Arial"/>
      <w:color w:val="000000"/>
      <w:sz w:val="21"/>
    </w:rPr>
  </w:style>
  <w:style w:type="paragraph" w:styleId="ListParagraph">
    <w:name w:val="List Paragraph"/>
    <w:basedOn w:val="Normal"/>
    <w:uiPriority w:val="34"/>
    <w:qFormat/>
    <w:rsid w:val="00A76434"/>
    <w:pPr>
      <w:ind w:left="720"/>
      <w:contextualSpacing/>
    </w:pPr>
  </w:style>
  <w:style w:type="paragraph" w:customStyle="1" w:styleId="Letter">
    <w:name w:val="Letter"/>
    <w:basedOn w:val="Normal"/>
    <w:rsid w:val="00B36AEC"/>
    <w:pPr>
      <w:spacing w:after="0" w:line="240" w:lineRule="auto"/>
      <w:ind w:left="0" w:firstLine="0"/>
    </w:pPr>
    <w:rPr>
      <w:rFonts w:eastAsia="Times New Roman" w:cs="Times New Roman"/>
      <w:color w:val="auto"/>
      <w:sz w:val="22"/>
      <w:szCs w:val="24"/>
      <w:lang w:eastAsia="en-US"/>
    </w:rPr>
  </w:style>
  <w:style w:type="paragraph" w:customStyle="1" w:styleId="04ABodyText">
    <w:name w:val="04A Body Text"/>
    <w:basedOn w:val="Normal"/>
    <w:link w:val="04ABodyTextChar"/>
    <w:qFormat/>
    <w:rsid w:val="00C12DF2"/>
    <w:pPr>
      <w:numPr>
        <w:numId w:val="6"/>
      </w:numPr>
      <w:spacing w:before="120" w:after="240" w:line="288" w:lineRule="auto"/>
    </w:pPr>
    <w:rPr>
      <w:rFonts w:eastAsia="Times New Roman"/>
      <w:sz w:val="24"/>
      <w:szCs w:val="20"/>
    </w:rPr>
  </w:style>
  <w:style w:type="character" w:customStyle="1" w:styleId="04ABodyTextChar">
    <w:name w:val="04A Body Text Char"/>
    <w:link w:val="04ABodyText"/>
    <w:locked/>
    <w:rsid w:val="00C12DF2"/>
    <w:rPr>
      <w:rFonts w:ascii="Arial" w:eastAsia="Times New Roman" w:hAnsi="Arial" w:cs="Arial"/>
      <w:color w:val="000000"/>
      <w:sz w:val="24"/>
      <w:szCs w:val="20"/>
    </w:rPr>
  </w:style>
  <w:style w:type="paragraph" w:customStyle="1" w:styleId="05BBullets2ndlevel">
    <w:name w:val="05B Bullets (2nd level)"/>
    <w:basedOn w:val="Normal"/>
    <w:qFormat/>
    <w:rsid w:val="00C12DF2"/>
    <w:pPr>
      <w:numPr>
        <w:ilvl w:val="2"/>
        <w:numId w:val="6"/>
      </w:numPr>
      <w:spacing w:before="120" w:after="240" w:line="288" w:lineRule="auto"/>
    </w:pPr>
    <w:rPr>
      <w:rFonts w:asciiTheme="minorHAnsi" w:eastAsiaTheme="minorHAnsi" w:hAnsiTheme="minorHAnsi" w:cstheme="minorBidi"/>
      <w:sz w:val="24"/>
      <w:lang w:eastAsia="en-US"/>
    </w:rPr>
  </w:style>
  <w:style w:type="paragraph" w:customStyle="1" w:styleId="06ANumberedList1stlevel">
    <w:name w:val="06A Numbered List (1st level)"/>
    <w:basedOn w:val="04ABodyText"/>
    <w:qFormat/>
    <w:rsid w:val="00C12DF2"/>
    <w:pPr>
      <w:numPr>
        <w:ilvl w:val="4"/>
      </w:numPr>
      <w:tabs>
        <w:tab w:val="num" w:pos="360"/>
      </w:tabs>
    </w:pPr>
    <w:rPr>
      <w:rFonts w:asciiTheme="minorHAnsi" w:eastAsiaTheme="minorHAnsi" w:hAnsiTheme="minorHAnsi" w:cstheme="minorBidi"/>
      <w:szCs w:val="22"/>
      <w:lang w:eastAsia="en-US"/>
    </w:rPr>
  </w:style>
  <w:style w:type="paragraph" w:customStyle="1" w:styleId="06BNumberedList2ndlevel">
    <w:name w:val="06B Numbered List (2nd level)"/>
    <w:basedOn w:val="04ABodyText"/>
    <w:qFormat/>
    <w:rsid w:val="00C12DF2"/>
    <w:pPr>
      <w:numPr>
        <w:ilvl w:val="5"/>
      </w:numPr>
      <w:tabs>
        <w:tab w:val="num" w:pos="360"/>
      </w:tabs>
    </w:pPr>
    <w:rPr>
      <w:rFonts w:asciiTheme="minorHAnsi" w:eastAsiaTheme="minorHAnsi" w:hAnsiTheme="minorHAnsi" w:cstheme="minorBidi"/>
      <w:szCs w:val="22"/>
      <w:lang w:eastAsia="en-US"/>
    </w:rPr>
  </w:style>
  <w:style w:type="paragraph" w:customStyle="1" w:styleId="05CBulletsWithoutSpacing1stlevel">
    <w:name w:val="05C Bullets Without Spacing (1st level)"/>
    <w:basedOn w:val="Normal"/>
    <w:qFormat/>
    <w:rsid w:val="00C12DF2"/>
    <w:pPr>
      <w:numPr>
        <w:ilvl w:val="3"/>
        <w:numId w:val="6"/>
      </w:numPr>
      <w:spacing w:before="120" w:after="240" w:line="288" w:lineRule="auto"/>
      <w:contextualSpacing/>
    </w:pPr>
    <w:rPr>
      <w:rFonts w:asciiTheme="minorHAnsi" w:eastAsiaTheme="minorHAnsi" w:hAnsiTheme="minorHAnsi" w:cstheme="minorBidi"/>
      <w:sz w:val="24"/>
      <w:lang w:eastAsia="en-US"/>
    </w:rPr>
  </w:style>
  <w:style w:type="paragraph" w:customStyle="1" w:styleId="06CNumberedListWithoutSpacing1stlevel">
    <w:name w:val="06C Numbered List Without Spacing (1st level)"/>
    <w:basedOn w:val="06ANumberedList1stlevel"/>
    <w:qFormat/>
    <w:rsid w:val="00C12DF2"/>
    <w:pPr>
      <w:numPr>
        <w:ilvl w:val="6"/>
      </w:numPr>
      <w:tabs>
        <w:tab w:val="num" w:pos="360"/>
      </w:tabs>
      <w:contextualSpacing/>
    </w:pPr>
  </w:style>
  <w:style w:type="table" w:styleId="TableGrid">
    <w:name w:val="Table Grid"/>
    <w:basedOn w:val="TableNormal"/>
    <w:uiPriority w:val="39"/>
    <w:rsid w:val="00C12DF2"/>
    <w:pPr>
      <w:spacing w:after="0" w:line="240" w:lineRule="auto"/>
    </w:pPr>
    <w:rPr>
      <w:rFonts w:ascii="Arial" w:eastAsia="Times New Roman" w:hAnsi="Arial" w:cs="Arial"/>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15E67"/>
    <w:pPr>
      <w:autoSpaceDE w:val="0"/>
      <w:autoSpaceDN w:val="0"/>
      <w:adjustRightInd w:val="0"/>
      <w:spacing w:after="0" w:line="240" w:lineRule="auto"/>
    </w:pPr>
    <w:rPr>
      <w:rFonts w:ascii="Arial" w:eastAsiaTheme="minorHAnsi"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3689454">
      <w:bodyDiv w:val="1"/>
      <w:marLeft w:val="0"/>
      <w:marRight w:val="0"/>
      <w:marTop w:val="0"/>
      <w:marBottom w:val="0"/>
      <w:divBdr>
        <w:top w:val="none" w:sz="0" w:space="0" w:color="auto"/>
        <w:left w:val="none" w:sz="0" w:space="0" w:color="auto"/>
        <w:bottom w:val="none" w:sz="0" w:space="0" w:color="auto"/>
        <w:right w:val="none" w:sz="0" w:space="0" w:color="auto"/>
      </w:divBdr>
      <w:divsChild>
        <w:div w:id="651062145">
          <w:marLeft w:val="1080"/>
          <w:marRight w:val="0"/>
          <w:marTop w:val="10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5" ma:contentTypeDescription="Create a new document." ma:contentTypeScope="" ma:versionID="98e9905c9e67d758362f77cf62e16d6a">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75d71ae1a3e8f7d04ac9c5020f9e946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documentManagement>
</p:properties>
</file>

<file path=customXml/itemProps1.xml><?xml version="1.0" encoding="utf-8"?>
<ds:datastoreItem xmlns:ds="http://schemas.openxmlformats.org/officeDocument/2006/customXml" ds:itemID="{24C5767E-AA0A-42A4-AE2B-8459FE454951}">
  <ds:schemaRefs>
    <ds:schemaRef ds:uri="http://schemas.microsoft.com/sharepoint/v3/contenttype/forms"/>
  </ds:schemaRefs>
</ds:datastoreItem>
</file>

<file path=customXml/itemProps2.xml><?xml version="1.0" encoding="utf-8"?>
<ds:datastoreItem xmlns:ds="http://schemas.openxmlformats.org/officeDocument/2006/customXml" ds:itemID="{0AE60CF7-094B-4F9A-A660-0C8A24F667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AB71135-5E61-4FCB-A893-443B8CDE393F}">
  <ds:schemaRefs>
    <ds:schemaRef ds:uri="http://schemas.openxmlformats.org/officeDocument/2006/bibliography"/>
  </ds:schemaRefs>
</ds:datastoreItem>
</file>

<file path=customXml/itemProps4.xml><?xml version="1.0" encoding="utf-8"?>
<ds:datastoreItem xmlns:ds="http://schemas.openxmlformats.org/officeDocument/2006/customXml" ds:itemID="{AA64D239-CD97-46DA-96C8-E8E4366E7E58}">
  <ds:schemaRefs>
    <ds:schemaRef ds:uri="http://schemas.microsoft.com/office/infopath/2007/PartnerControls"/>
    <ds:schemaRef ds:uri="http://purl.org/dc/elements/1.1/"/>
    <ds:schemaRef ds:uri="http://schemas.microsoft.com/office/2006/metadata/properties"/>
    <ds:schemaRef ds:uri="c497441b-d3fe-4788-8629-aff52d38f515"/>
    <ds:schemaRef ds:uri="1d162527-c308-4a98-98b8-9e726c57dd8b"/>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946</Words>
  <Characters>5397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Ipsos_MORI_Inpatients_Survey</vt:lpstr>
    </vt:vector>
  </TitlesOfParts>
  <Company/>
  <LinksUpToDate>false</LinksUpToDate>
  <CharactersWithSpaces>6331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Ipsos_MORI_Inpatients_Survey</dc:title>
  <dc:subject/>
  <dc:creator>Joanna Barry</dc:creator>
  <cp:keywords/>
  <cp:lastModifiedBy>Samantha Guymer</cp:lastModifiedBy>
  <cp:revision>2</cp:revision>
  <dcterms:created xsi:type="dcterms:W3CDTF">2022-10-14T15:39:00Z</dcterms:created>
  <dcterms:modified xsi:type="dcterms:W3CDTF">2022-10-14T15:39:00Z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ies>
</file>